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一、选择题</w:t>
      </w:r>
      <w:bookmarkStart w:id="2" w:name="_GoBack"/>
      <w:bookmarkEnd w:id="2"/>
    </w:p>
    <w:p>
      <w:pPr>
        <w:spacing w:line="360" w:lineRule="auto"/>
        <w:rPr>
          <w:color w:val="000000" w:themeColor="text1"/>
          <w:szCs w:val="21"/>
          <w14:textFill>
            <w14:solidFill>
              <w14:schemeClr w14:val="tx1"/>
            </w14:solidFill>
          </w14:textFill>
        </w:rPr>
      </w:pPr>
      <w:r>
        <w:rPr>
          <w:b/>
          <w:color w:val="000000" w:themeColor="text1"/>
          <w14:textFill>
            <w14:solidFill>
              <w14:schemeClr w14:val="tx1"/>
            </w14:solidFill>
          </w14:textFill>
        </w:rPr>
        <w:t>1.</w:t>
      </w:r>
      <w:r>
        <w:rPr>
          <w:rFonts w:hint="eastAsia"/>
          <w:b/>
          <w:color w:val="000000" w:themeColor="text1"/>
          <w14:textFill>
            <w14:solidFill>
              <w14:schemeClr w14:val="tx1"/>
            </w14:solidFill>
          </w14:textFill>
        </w:rPr>
        <w:t xml:space="preserve"> （2019广东深圳，</w:t>
      </w:r>
      <w:r>
        <w:rPr>
          <w:b/>
          <w:color w:val="000000" w:themeColor="text1"/>
          <w14:textFill>
            <w14:solidFill>
              <w14:schemeClr w14:val="tx1"/>
            </w14:solidFill>
          </w14:textFill>
        </w:rPr>
        <w:t>6</w:t>
      </w:r>
      <w:r>
        <w:rPr>
          <w:rFonts w:hint="eastAsia"/>
          <w:b/>
          <w:color w:val="000000" w:themeColor="text1"/>
          <w14:textFill>
            <w14:solidFill>
              <w14:schemeClr w14:val="tx1"/>
            </w14:solidFill>
          </w14:textFill>
        </w:rPr>
        <w:t>，3分）</w:t>
      </w:r>
      <w:r>
        <w:rPr>
          <w:rFonts w:hint="eastAsia"/>
          <w:color w:val="000000" w:themeColor="text1"/>
          <w14:textFill>
            <w14:solidFill>
              <w14:schemeClr w14:val="tx1"/>
            </w14:solidFill>
          </w14:textFill>
        </w:rPr>
        <w:t>下列</w:t>
      </w:r>
      <w:r>
        <w:rPr>
          <w:color w:val="000000" w:themeColor="text1"/>
          <w14:textFill>
            <w14:solidFill>
              <w14:schemeClr w14:val="tx1"/>
            </w14:solidFill>
          </w14:textFill>
        </w:rPr>
        <w:t>运算正确的是（</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w:t>
      </w:r>
    </w:p>
    <w:p>
      <w:pPr>
        <w:spacing w:line="360" w:lineRule="auto"/>
        <w:rPr>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A．</w:t>
      </w:r>
      <w:r>
        <w:rPr>
          <w:color w:val="000000" w:themeColor="text1"/>
          <w14:textFill>
            <w14:solidFill>
              <w14:schemeClr w14:val="tx1"/>
            </w14:solidFill>
          </w14:textFill>
        </w:rPr>
        <w:t>a</w:t>
      </w:r>
      <w:r>
        <w:rPr>
          <w:color w:val="000000" w:themeColor="text1"/>
          <w:vertAlign w:val="superscript"/>
          <w14:textFill>
            <w14:solidFill>
              <w14:schemeClr w14:val="tx1"/>
            </w14:solidFill>
          </w14:textFill>
        </w:rPr>
        <w:t>2</w:t>
      </w:r>
      <w:r>
        <w:rPr>
          <w:color w:val="000000" w:themeColor="text1"/>
          <w14:textFill>
            <w14:solidFill>
              <w14:schemeClr w14:val="tx1"/>
            </w14:solidFill>
          </w14:textFill>
        </w:rPr>
        <w:t>+a</w:t>
      </w:r>
      <w:r>
        <w:rPr>
          <w:color w:val="000000" w:themeColor="text1"/>
          <w:vertAlign w:val="superscript"/>
          <w14:textFill>
            <w14:solidFill>
              <w14:schemeClr w14:val="tx1"/>
            </w14:solidFill>
          </w14:textFill>
        </w:rPr>
        <w:t>2</w:t>
      </w:r>
      <w:r>
        <w:rPr>
          <w:color w:val="000000" w:themeColor="text1"/>
          <w14:textFill>
            <w14:solidFill>
              <w14:schemeClr w14:val="tx1"/>
            </w14:solidFill>
          </w14:textFill>
        </w:rPr>
        <w:t>=a</w:t>
      </w:r>
      <w:r>
        <w:rPr>
          <w:color w:val="000000" w:themeColor="text1"/>
          <w:vertAlign w:val="superscript"/>
          <w14:textFill>
            <w14:solidFill>
              <w14:schemeClr w14:val="tx1"/>
            </w14:solidFill>
          </w14:textFill>
        </w:rPr>
        <w:t>4</w:t>
      </w:r>
      <w:r>
        <w:rPr>
          <w:color w:val="000000" w:themeColor="text1"/>
          <w14:textFill>
            <w14:solidFill>
              <w14:schemeClr w14:val="tx1"/>
            </w14:solidFill>
          </w14:textFill>
        </w:rPr>
        <w:t xml:space="preserve">   </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w:t>
      </w:r>
      <w:r>
        <w:rPr>
          <w:rFonts w:eastAsia="新宋体"/>
          <w:color w:val="000000" w:themeColor="text1"/>
          <w:szCs w:val="21"/>
          <w14:textFill>
            <w14:solidFill>
              <w14:schemeClr w14:val="tx1"/>
            </w14:solidFill>
          </w14:textFill>
        </w:rPr>
        <w:t>a</w:t>
      </w:r>
      <w:r>
        <w:rPr>
          <w:color w:val="000000" w:themeColor="text1"/>
          <w:vertAlign w:val="superscript"/>
          <w14:textFill>
            <w14:solidFill>
              <w14:schemeClr w14:val="tx1"/>
            </w14:solidFill>
          </w14:textFill>
        </w:rPr>
        <w:t>3</w:t>
      </w:r>
      <w:r>
        <w:rPr>
          <w:rFonts w:eastAsia="新宋体"/>
          <w:color w:val="000000" w:themeColor="text1"/>
          <w:szCs w:val="21"/>
          <w14:textFill>
            <w14:solidFill>
              <w14:schemeClr w14:val="tx1"/>
            </w14:solidFill>
          </w14:textFill>
        </w:rPr>
        <w:t>·a</w:t>
      </w:r>
      <w:r>
        <w:rPr>
          <w:color w:val="000000" w:themeColor="text1"/>
          <w:vertAlign w:val="superscript"/>
          <w14:textFill>
            <w14:solidFill>
              <w14:schemeClr w14:val="tx1"/>
            </w14:solidFill>
          </w14:textFill>
        </w:rPr>
        <w:t>4</w:t>
      </w:r>
      <w:r>
        <w:rPr>
          <w:rFonts w:eastAsia="新宋体"/>
          <w:color w:val="000000" w:themeColor="text1"/>
          <w:szCs w:val="21"/>
          <w14:textFill>
            <w14:solidFill>
              <w14:schemeClr w14:val="tx1"/>
            </w14:solidFill>
          </w14:textFill>
        </w:rPr>
        <w:t>=a</w:t>
      </w:r>
      <w:r>
        <w:rPr>
          <w:color w:val="000000" w:themeColor="text1"/>
          <w:vertAlign w:val="superscript"/>
          <w14:textFill>
            <w14:solidFill>
              <w14:schemeClr w14:val="tx1"/>
            </w14:solidFill>
          </w14:textFill>
        </w:rPr>
        <w:t>12</w:t>
      </w:r>
      <w:r>
        <w:rPr>
          <w:rFonts w:hint="eastAsia"/>
          <w:color w:val="000000" w:themeColor="text1"/>
          <w:szCs w:val="21"/>
          <w14:textFill>
            <w14:solidFill>
              <w14:schemeClr w14:val="tx1"/>
            </w14:solidFill>
          </w14:textFill>
        </w:rPr>
        <w:t xml:space="preserve">        </w:t>
      </w:r>
      <w:r>
        <w:rPr>
          <w:rFonts w:hint="eastAsia" w:eastAsia="新宋体"/>
          <w:color w:val="000000" w:themeColor="text1"/>
          <w:szCs w:val="21"/>
          <w14:textFill>
            <w14:solidFill>
              <w14:schemeClr w14:val="tx1"/>
            </w14:solidFill>
          </w14:textFill>
        </w:rPr>
        <w:t>C．（a</w:t>
      </w:r>
      <w:r>
        <w:rPr>
          <w:color w:val="000000" w:themeColor="text1"/>
          <w:vertAlign w:val="superscript"/>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hint="eastAsia"/>
          <w:color w:val="000000" w:themeColor="text1"/>
          <w:vertAlign w:val="superscript"/>
          <w14:textFill>
            <w14:solidFill>
              <w14:schemeClr w14:val="tx1"/>
            </w14:solidFill>
          </w14:textFill>
        </w:rPr>
        <w:t>4</w:t>
      </w:r>
      <w:r>
        <w:rPr>
          <w:rFonts w:eastAsia="新宋体"/>
          <w:color w:val="000000" w:themeColor="text1"/>
          <w:szCs w:val="21"/>
          <w14:textFill>
            <w14:solidFill>
              <w14:schemeClr w14:val="tx1"/>
            </w14:solidFill>
          </w14:textFill>
        </w:rPr>
        <w:t>=a</w:t>
      </w:r>
      <w:r>
        <w:rPr>
          <w:color w:val="000000" w:themeColor="text1"/>
          <w:vertAlign w:val="superscript"/>
          <w14:textFill>
            <w14:solidFill>
              <w14:schemeClr w14:val="tx1"/>
            </w14:solidFill>
          </w14:textFill>
        </w:rPr>
        <w:t>12</w:t>
      </w:r>
      <w:r>
        <w:rPr>
          <w:rFonts w:eastAsia="新宋体"/>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 xml:space="preserve">  </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D．（ab）</w:t>
      </w:r>
      <w:r>
        <w:rPr>
          <w:rFonts w:hint="eastAsia"/>
          <w:color w:val="000000" w:themeColor="text1"/>
          <w:vertAlign w:val="superscript"/>
          <w14:textFill>
            <w14:solidFill>
              <w14:schemeClr w14:val="tx1"/>
            </w14:solidFill>
          </w14:textFill>
        </w:rPr>
        <w:t>2</w:t>
      </w:r>
      <w:r>
        <w:rPr>
          <w:rFonts w:eastAsia="新宋体"/>
          <w:color w:val="000000" w:themeColor="text1"/>
          <w:szCs w:val="21"/>
          <w14:textFill>
            <w14:solidFill>
              <w14:schemeClr w14:val="tx1"/>
            </w14:solidFill>
          </w14:textFill>
        </w:rPr>
        <w:t>=ab</w:t>
      </w:r>
      <w:r>
        <w:rPr>
          <w:color w:val="000000" w:themeColor="text1"/>
          <w:vertAlign w:val="superscript"/>
          <w14:textFill>
            <w14:solidFill>
              <w14:schemeClr w14:val="tx1"/>
            </w14:solidFill>
          </w14:textFill>
        </w:rPr>
        <w:t>2</w:t>
      </w:r>
    </w:p>
    <w:p>
      <w:pPr>
        <w:spacing w:line="360" w:lineRule="auto"/>
        <w:ind w:left="413" w:hanging="413" w:hangingChars="196"/>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【答案】C</w:t>
      </w:r>
    </w:p>
    <w:p>
      <w:pPr>
        <w:spacing w:line="360" w:lineRule="auto"/>
        <w:rPr>
          <w:rFonts w:ascii="宋体" w:hAnsi="宋体" w:eastAsia="MS Mincho" w:cs="宋体"/>
          <w:color w:val="000000" w:themeColor="text1"/>
          <w:lang w:eastAsia="ja-JP"/>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a</w:t>
      </w:r>
      <w:r>
        <w:rPr>
          <w:color w:val="000000" w:themeColor="text1"/>
          <w:vertAlign w:val="superscript"/>
          <w14:textFill>
            <w14:solidFill>
              <w14:schemeClr w14:val="tx1"/>
            </w14:solidFill>
          </w14:textFill>
        </w:rPr>
        <w:t>2</w:t>
      </w:r>
      <w:r>
        <w:rPr>
          <w:color w:val="000000" w:themeColor="text1"/>
          <w14:textFill>
            <w14:solidFill>
              <w14:schemeClr w14:val="tx1"/>
            </w14:solidFill>
          </w14:textFill>
        </w:rPr>
        <w:t>+a</w:t>
      </w:r>
      <w:r>
        <w:rPr>
          <w:color w:val="000000" w:themeColor="text1"/>
          <w:vertAlign w:val="superscript"/>
          <w14:textFill>
            <w14:solidFill>
              <w14:schemeClr w14:val="tx1"/>
            </w14:solidFill>
          </w14:textFill>
        </w:rPr>
        <w:t>2</w:t>
      </w:r>
      <w:r>
        <w:rPr>
          <w:color w:val="000000" w:themeColor="text1"/>
          <w14:textFill>
            <w14:solidFill>
              <w14:schemeClr w14:val="tx1"/>
            </w14:solidFill>
          </w14:textFill>
        </w:rPr>
        <w:t>=2a</w:t>
      </w:r>
      <w:r>
        <w:rPr>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，故</w:t>
      </w:r>
      <w:r>
        <w:rPr>
          <w:color w:val="000000" w:themeColor="text1"/>
          <w14:textFill>
            <w14:solidFill>
              <w14:schemeClr w14:val="tx1"/>
            </w14:solidFill>
          </w14:textFill>
        </w:rPr>
        <w:t>A错误；∵</w:t>
      </w:r>
      <w:r>
        <w:rPr>
          <w:rFonts w:eastAsia="新宋体"/>
          <w:color w:val="000000" w:themeColor="text1"/>
          <w:szCs w:val="21"/>
          <w14:textFill>
            <w14:solidFill>
              <w14:schemeClr w14:val="tx1"/>
            </w14:solidFill>
          </w14:textFill>
        </w:rPr>
        <w:t>a</w:t>
      </w:r>
      <w:r>
        <w:rPr>
          <w:color w:val="000000" w:themeColor="text1"/>
          <w:vertAlign w:val="superscript"/>
          <w14:textFill>
            <w14:solidFill>
              <w14:schemeClr w14:val="tx1"/>
            </w14:solidFill>
          </w14:textFill>
        </w:rPr>
        <w:t>3</w:t>
      </w:r>
      <w:r>
        <w:rPr>
          <w:rFonts w:eastAsia="新宋体"/>
          <w:color w:val="000000" w:themeColor="text1"/>
          <w:szCs w:val="21"/>
          <w14:textFill>
            <w14:solidFill>
              <w14:schemeClr w14:val="tx1"/>
            </w14:solidFill>
          </w14:textFill>
        </w:rPr>
        <w:t>·a</w:t>
      </w:r>
      <w:r>
        <w:rPr>
          <w:color w:val="000000" w:themeColor="text1"/>
          <w:vertAlign w:val="superscript"/>
          <w14:textFill>
            <w14:solidFill>
              <w14:schemeClr w14:val="tx1"/>
            </w14:solidFill>
          </w14:textFill>
        </w:rPr>
        <w:t>4</w:t>
      </w:r>
      <w:r>
        <w:rPr>
          <w:rFonts w:eastAsia="新宋体"/>
          <w:color w:val="000000" w:themeColor="text1"/>
          <w:szCs w:val="21"/>
          <w14:textFill>
            <w14:solidFill>
              <w14:schemeClr w14:val="tx1"/>
            </w14:solidFill>
          </w14:textFill>
        </w:rPr>
        <w:t>=a</w:t>
      </w:r>
      <w:r>
        <w:rPr>
          <w:color w:val="000000" w:themeColor="text1"/>
          <w:vertAlign w:val="superscript"/>
          <w14:textFill>
            <w14:solidFill>
              <w14:schemeClr w14:val="tx1"/>
            </w14:solidFill>
          </w14:textFill>
        </w:rPr>
        <w:t>7</w:t>
      </w:r>
      <w:r>
        <w:rPr>
          <w:rFonts w:hint="eastAsia"/>
          <w:color w:val="000000" w:themeColor="text1"/>
          <w14:textFill>
            <w14:solidFill>
              <w14:schemeClr w14:val="tx1"/>
            </w14:solidFill>
          </w14:textFill>
        </w:rPr>
        <w:t>，故</w:t>
      </w:r>
      <w:r>
        <w:rPr>
          <w:color w:val="000000" w:themeColor="text1"/>
          <w14:textFill>
            <w14:solidFill>
              <w14:schemeClr w14:val="tx1"/>
            </w14:solidFill>
          </w14:textFill>
        </w:rPr>
        <w:t>B错误；</w:t>
      </w:r>
      <w:r>
        <w:rPr>
          <w:rFonts w:hint="eastAsia" w:eastAsia="新宋体"/>
          <w:color w:val="000000" w:themeColor="text1"/>
          <w:szCs w:val="21"/>
          <w14:textFill>
            <w14:solidFill>
              <w14:schemeClr w14:val="tx1"/>
            </w14:solidFill>
          </w14:textFill>
        </w:rPr>
        <w:t>（a</w:t>
      </w:r>
      <w:r>
        <w:rPr>
          <w:color w:val="000000" w:themeColor="text1"/>
          <w:vertAlign w:val="superscript"/>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hint="eastAsia"/>
          <w:color w:val="000000" w:themeColor="text1"/>
          <w:vertAlign w:val="superscript"/>
          <w14:textFill>
            <w14:solidFill>
              <w14:schemeClr w14:val="tx1"/>
            </w14:solidFill>
          </w14:textFill>
        </w:rPr>
        <w:t>4</w:t>
      </w:r>
      <w:r>
        <w:rPr>
          <w:rFonts w:eastAsia="新宋体"/>
          <w:color w:val="000000" w:themeColor="text1"/>
          <w:szCs w:val="21"/>
          <w14:textFill>
            <w14:solidFill>
              <w14:schemeClr w14:val="tx1"/>
            </w14:solidFill>
          </w14:textFill>
        </w:rPr>
        <w:t>=a</w:t>
      </w:r>
      <w:r>
        <w:rPr>
          <w:rFonts w:eastAsia="新宋体"/>
          <w:color w:val="000000" w:themeColor="text1"/>
          <w:szCs w:val="21"/>
          <w:vertAlign w:val="superscript"/>
          <w14:textFill>
            <w14:solidFill>
              <w14:schemeClr w14:val="tx1"/>
            </w14:solidFill>
          </w14:textFill>
        </w:rPr>
        <w:t>3×4</w:t>
      </w:r>
      <w:r>
        <w:rPr>
          <w:rFonts w:eastAsia="新宋体"/>
          <w:color w:val="000000" w:themeColor="text1"/>
          <w:szCs w:val="21"/>
          <w14:textFill>
            <w14:solidFill>
              <w14:schemeClr w14:val="tx1"/>
            </w14:solidFill>
          </w14:textFill>
        </w:rPr>
        <w:t>=a</w:t>
      </w:r>
      <w:r>
        <w:rPr>
          <w:color w:val="000000" w:themeColor="text1"/>
          <w:vertAlign w:val="superscript"/>
          <w14:textFill>
            <w14:solidFill>
              <w14:schemeClr w14:val="tx1"/>
            </w14:solidFill>
          </w14:textFill>
        </w:rPr>
        <w:t>12</w:t>
      </w:r>
      <w:r>
        <w:rPr>
          <w:rFonts w:hint="eastAsia"/>
          <w:color w:val="000000" w:themeColor="text1"/>
          <w14:textFill>
            <w14:solidFill>
              <w14:schemeClr w14:val="tx1"/>
            </w14:solidFill>
          </w14:textFill>
        </w:rPr>
        <w:t>，故C正确；</w:t>
      </w:r>
      <w:r>
        <w:rPr>
          <w:rFonts w:hint="eastAsia" w:eastAsia="新宋体"/>
          <w:color w:val="000000" w:themeColor="text1"/>
          <w:szCs w:val="21"/>
          <w14:textFill>
            <w14:solidFill>
              <w14:schemeClr w14:val="tx1"/>
            </w14:solidFill>
          </w14:textFill>
        </w:rPr>
        <w:t>（ab）</w:t>
      </w:r>
      <w:r>
        <w:rPr>
          <w:rFonts w:hint="eastAsia"/>
          <w:color w:val="000000" w:themeColor="text1"/>
          <w:vertAlign w:val="superscript"/>
          <w14:textFill>
            <w14:solidFill>
              <w14:schemeClr w14:val="tx1"/>
            </w14:solidFill>
          </w14:textFill>
        </w:rPr>
        <w:t>2</w:t>
      </w:r>
      <w:r>
        <w:rPr>
          <w:rFonts w:eastAsia="新宋体"/>
          <w:color w:val="000000" w:themeColor="text1"/>
          <w:szCs w:val="21"/>
          <w14:textFill>
            <w14:solidFill>
              <w14:schemeClr w14:val="tx1"/>
            </w14:solidFill>
          </w14:textFill>
        </w:rPr>
        <w:t>=a</w:t>
      </w:r>
      <w:r>
        <w:rPr>
          <w:rFonts w:eastAsia="新宋体"/>
          <w:color w:val="000000" w:themeColor="text1"/>
          <w:szCs w:val="21"/>
          <w:vertAlign w:val="superscript"/>
          <w14:textFill>
            <w14:solidFill>
              <w14:schemeClr w14:val="tx1"/>
            </w14:solidFill>
          </w14:textFill>
        </w:rPr>
        <w:t>2</w:t>
      </w:r>
      <w:r>
        <w:rPr>
          <w:rFonts w:eastAsia="新宋体"/>
          <w:color w:val="000000" w:themeColor="text1"/>
          <w:szCs w:val="21"/>
          <w14:textFill>
            <w14:solidFill>
              <w14:schemeClr w14:val="tx1"/>
            </w14:solidFill>
          </w14:textFill>
        </w:rPr>
        <w:t>b</w:t>
      </w:r>
      <w:r>
        <w:rPr>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故D错误</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故</w:t>
      </w:r>
      <w:r>
        <w:rPr>
          <w:color w:val="000000" w:themeColor="text1"/>
          <w:szCs w:val="21"/>
          <w14:textFill>
            <w14:solidFill>
              <w14:schemeClr w14:val="tx1"/>
            </w14:solidFill>
          </w14:textFill>
        </w:rPr>
        <w:t>选C．</w:t>
      </w:r>
    </w:p>
    <w:p>
      <w:pPr>
        <w:spacing w:line="360" w:lineRule="auto"/>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合并同类项</w:t>
      </w:r>
      <w:r>
        <w:rPr>
          <w:rFonts w:hAnsi="宋体"/>
          <w:b/>
          <w:color w:val="000000" w:themeColor="text1"/>
          <w:szCs w:val="21"/>
          <w14:textFill>
            <w14:solidFill>
              <w14:schemeClr w14:val="tx1"/>
            </w14:solidFill>
          </w14:textFill>
        </w:rPr>
        <w:t>；同底数幂的乘法；幂的乘方；</w:t>
      </w:r>
      <w:r>
        <w:rPr>
          <w:rFonts w:hint="eastAsia" w:hAnsi="宋体"/>
          <w:b/>
          <w:color w:val="000000" w:themeColor="text1"/>
          <w:szCs w:val="21"/>
          <w14:textFill>
            <w14:solidFill>
              <w14:schemeClr w14:val="tx1"/>
            </w14:solidFill>
          </w14:textFill>
        </w:rPr>
        <w:t>积的乘方</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2.</w:t>
      </w:r>
      <w:r>
        <w:rPr>
          <w:b/>
          <w:color w:val="000000" w:themeColor="text1"/>
          <w:szCs w:val="21"/>
          <w14:textFill>
            <w14:solidFill>
              <w14:schemeClr w14:val="tx1"/>
            </w14:solidFill>
          </w14:textFill>
        </w:rPr>
        <w:t xml:space="preserve"> （2019广西北部湾，6，</w:t>
      </w:r>
      <w:r>
        <w:rPr>
          <w:rFonts w:hint="eastAsia"/>
          <w:b/>
          <w:color w:val="000000" w:themeColor="text1"/>
          <w:szCs w:val="21"/>
          <w14:textFill>
            <w14:solidFill>
              <w14:schemeClr w14:val="tx1"/>
            </w14:solidFill>
          </w14:textFill>
        </w:rPr>
        <w:t>3</w:t>
      </w:r>
      <w:r>
        <w:rPr>
          <w:b/>
          <w:color w:val="000000" w:themeColor="text1"/>
          <w:szCs w:val="21"/>
          <w14:textFill>
            <w14:solidFill>
              <w14:schemeClr w14:val="tx1"/>
            </w14:solidFill>
          </w14:textFill>
        </w:rPr>
        <w:t xml:space="preserve">分） </w:t>
      </w:r>
      <w:r>
        <w:rPr>
          <w:color w:val="000000" w:themeColor="text1"/>
          <w:szCs w:val="21"/>
          <w14:textFill>
            <w14:solidFill>
              <w14:schemeClr w14:val="tx1"/>
            </w14:solidFill>
          </w14:textFill>
        </w:rPr>
        <w:t>下列运算正确的是</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A.</w:t>
      </w:r>
      <w:r>
        <w:rPr>
          <w:color w:val="000000" w:themeColor="text1"/>
          <w:kern w:val="0"/>
          <w:szCs w:val="21"/>
          <w:lang w:bidi="ar"/>
          <w14:textFill>
            <w14:solidFill>
              <w14:schemeClr w14:val="tx1"/>
            </w14:solidFill>
          </w14:textFill>
        </w:rPr>
        <w:t>(</w:t>
      </w:r>
      <w:r>
        <w:rPr>
          <w:i/>
          <w:iCs/>
          <w:color w:val="000000" w:themeColor="text1"/>
          <w:kern w:val="0"/>
          <w:szCs w:val="21"/>
          <w:lang w:bidi="ar"/>
          <w14:textFill>
            <w14:solidFill>
              <w14:schemeClr w14:val="tx1"/>
            </w14:solidFill>
          </w14:textFill>
        </w:rPr>
        <w:t>ab</w:t>
      </w:r>
      <w:r>
        <w:rPr>
          <w:color w:val="000000" w:themeColor="text1"/>
          <w:kern w:val="0"/>
          <w:szCs w:val="21"/>
          <w:vertAlign w:val="superscript"/>
          <w:lang w:bidi="ar"/>
          <w14:textFill>
            <w14:solidFill>
              <w14:schemeClr w14:val="tx1"/>
            </w14:solidFill>
          </w14:textFill>
        </w:rPr>
        <w:t>3</w:t>
      </w:r>
      <w:r>
        <w:rPr>
          <w:color w:val="000000" w:themeColor="text1"/>
          <w:kern w:val="0"/>
          <w:szCs w:val="21"/>
          <w:lang w:bidi="ar"/>
          <w14:textFill>
            <w14:solidFill>
              <w14:schemeClr w14:val="tx1"/>
            </w14:solidFill>
          </w14:textFill>
        </w:rPr>
        <w:t>)</w:t>
      </w:r>
      <w:r>
        <w:rPr>
          <w:color w:val="000000" w:themeColor="text1"/>
          <w:kern w:val="0"/>
          <w:szCs w:val="21"/>
          <w:vertAlign w:val="superscript"/>
          <w:lang w:bidi="ar"/>
          <w14:textFill>
            <w14:solidFill>
              <w14:schemeClr w14:val="tx1"/>
            </w14:solidFill>
          </w14:textFill>
        </w:rPr>
        <w:t>2</w:t>
      </w:r>
      <w:r>
        <w:rPr>
          <w:color w:val="000000" w:themeColor="text1"/>
          <w:kern w:val="0"/>
          <w:szCs w:val="21"/>
          <w:lang w:bidi="ar"/>
          <w14:textFill>
            <w14:solidFill>
              <w14:schemeClr w14:val="tx1"/>
            </w14:solidFill>
          </w14:textFill>
        </w:rPr>
        <w:t>=</w:t>
      </w:r>
      <w:r>
        <w:rPr>
          <w:i/>
          <w:iCs/>
          <w:color w:val="000000" w:themeColor="text1"/>
          <w:kern w:val="0"/>
          <w:szCs w:val="21"/>
          <w:lang w:bidi="ar"/>
          <w14:textFill>
            <w14:solidFill>
              <w14:schemeClr w14:val="tx1"/>
            </w14:solidFill>
          </w14:textFill>
        </w:rPr>
        <w:t>a</w:t>
      </w:r>
      <w:r>
        <w:rPr>
          <w:color w:val="000000" w:themeColor="text1"/>
          <w:kern w:val="0"/>
          <w:szCs w:val="21"/>
          <w:vertAlign w:val="superscript"/>
          <w:lang w:bidi="ar"/>
          <w14:textFill>
            <w14:solidFill>
              <w14:schemeClr w14:val="tx1"/>
            </w14:solidFill>
          </w14:textFill>
        </w:rPr>
        <w:t>2</w:t>
      </w:r>
      <w:r>
        <w:rPr>
          <w:i/>
          <w:iCs/>
          <w:color w:val="000000" w:themeColor="text1"/>
          <w:kern w:val="0"/>
          <w:szCs w:val="21"/>
          <w:lang w:bidi="ar"/>
          <w14:textFill>
            <w14:solidFill>
              <w14:schemeClr w14:val="tx1"/>
            </w14:solidFill>
          </w14:textFill>
        </w:rPr>
        <w:t>b</w:t>
      </w:r>
      <w:r>
        <w:rPr>
          <w:color w:val="000000" w:themeColor="text1"/>
          <w:kern w:val="0"/>
          <w:szCs w:val="21"/>
          <w:vertAlign w:val="superscript"/>
          <w:lang w:bidi="ar"/>
          <w14:textFill>
            <w14:solidFill>
              <w14:schemeClr w14:val="tx1"/>
            </w14:solidFill>
          </w14:textFill>
        </w:rPr>
        <w:t>6</w:t>
      </w:r>
      <w:r>
        <w:rPr>
          <w:color w:val="000000" w:themeColor="text1"/>
          <w:szCs w:val="21"/>
          <w14:textFill>
            <w14:solidFill>
              <w14:schemeClr w14:val="tx1"/>
            </w14:solidFill>
          </w14:textFill>
        </w:rPr>
        <w:t xml:space="preserve">            B.</w:t>
      </w:r>
      <w:r>
        <w:rPr>
          <w:color w:val="000000" w:themeColor="text1"/>
          <w:kern w:val="0"/>
          <w:szCs w:val="21"/>
          <w:lang w:bidi="ar"/>
          <w14:textFill>
            <w14:solidFill>
              <w14:schemeClr w14:val="tx1"/>
            </w14:solidFill>
          </w14:textFill>
        </w:rPr>
        <w:t>2</w:t>
      </w:r>
      <w:r>
        <w:rPr>
          <w:i/>
          <w:iCs/>
          <w:color w:val="000000" w:themeColor="text1"/>
          <w:kern w:val="0"/>
          <w:szCs w:val="21"/>
          <w:lang w:bidi="ar"/>
          <w14:textFill>
            <w14:solidFill>
              <w14:schemeClr w14:val="tx1"/>
            </w14:solidFill>
          </w14:textFill>
        </w:rPr>
        <w:t>a</w:t>
      </w:r>
      <w:r>
        <w:rPr>
          <w:color w:val="000000" w:themeColor="text1"/>
          <w:kern w:val="0"/>
          <w:szCs w:val="21"/>
          <w:lang w:bidi="ar"/>
          <w14:textFill>
            <w14:solidFill>
              <w14:schemeClr w14:val="tx1"/>
            </w14:solidFill>
          </w14:textFill>
        </w:rPr>
        <w:t>+3</w:t>
      </w:r>
      <w:r>
        <w:rPr>
          <w:i/>
          <w:iCs/>
          <w:color w:val="000000" w:themeColor="text1"/>
          <w:kern w:val="0"/>
          <w:szCs w:val="21"/>
          <w:lang w:bidi="ar"/>
          <w14:textFill>
            <w14:solidFill>
              <w14:schemeClr w14:val="tx1"/>
            </w14:solidFill>
          </w14:textFill>
        </w:rPr>
        <w:t>b</w:t>
      </w:r>
      <w:r>
        <w:rPr>
          <w:color w:val="000000" w:themeColor="text1"/>
          <w:kern w:val="0"/>
          <w:szCs w:val="21"/>
          <w:lang w:bidi="ar"/>
          <w14:textFill>
            <w14:solidFill>
              <w14:schemeClr w14:val="tx1"/>
            </w14:solidFill>
          </w14:textFill>
        </w:rPr>
        <w:t>=5</w:t>
      </w:r>
      <w:r>
        <w:rPr>
          <w:i/>
          <w:iCs/>
          <w:color w:val="000000" w:themeColor="text1"/>
          <w:kern w:val="0"/>
          <w:szCs w:val="21"/>
          <w:lang w:bidi="ar"/>
          <w14:textFill>
            <w14:solidFill>
              <w14:schemeClr w14:val="tx1"/>
            </w14:solidFill>
          </w14:textFill>
        </w:rPr>
        <w:t>ab</w:t>
      </w:r>
      <w:r>
        <w:rPr>
          <w:i/>
          <w:iCs/>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 xml:space="preserve">          C. </w:t>
      </w:r>
      <w:r>
        <w:rPr>
          <w:color w:val="000000" w:themeColor="text1"/>
          <w:kern w:val="0"/>
          <w:szCs w:val="21"/>
          <w:lang w:bidi="ar"/>
          <w14:textFill>
            <w14:solidFill>
              <w14:schemeClr w14:val="tx1"/>
            </w14:solidFill>
          </w14:textFill>
        </w:rPr>
        <w:t>5</w:t>
      </w:r>
      <w:r>
        <w:rPr>
          <w:i/>
          <w:iCs/>
          <w:color w:val="000000" w:themeColor="text1"/>
          <w:kern w:val="0"/>
          <w:szCs w:val="21"/>
          <w:lang w:bidi="ar"/>
          <w14:textFill>
            <w14:solidFill>
              <w14:schemeClr w14:val="tx1"/>
            </w14:solidFill>
          </w14:textFill>
        </w:rPr>
        <w:t>a</w:t>
      </w:r>
      <w:r>
        <w:rPr>
          <w:color w:val="000000" w:themeColor="text1"/>
          <w:kern w:val="0"/>
          <w:szCs w:val="21"/>
          <w:vertAlign w:val="superscript"/>
          <w:lang w:bidi="ar"/>
          <w14:textFill>
            <w14:solidFill>
              <w14:schemeClr w14:val="tx1"/>
            </w14:solidFill>
          </w14:textFill>
        </w:rPr>
        <w:t>2</w:t>
      </w:r>
      <w:r>
        <w:rPr>
          <w:color w:val="000000" w:themeColor="text1"/>
          <w:kern w:val="0"/>
          <w:szCs w:val="21"/>
          <w:lang w:bidi="ar"/>
          <w14:textFill>
            <w14:solidFill>
              <w14:schemeClr w14:val="tx1"/>
            </w14:solidFill>
          </w14:textFill>
        </w:rPr>
        <w:t>-3</w:t>
      </w:r>
      <w:r>
        <w:rPr>
          <w:i/>
          <w:iCs/>
          <w:color w:val="000000" w:themeColor="text1"/>
          <w:kern w:val="0"/>
          <w:szCs w:val="21"/>
          <w:lang w:bidi="ar"/>
          <w14:textFill>
            <w14:solidFill>
              <w14:schemeClr w14:val="tx1"/>
            </w14:solidFill>
          </w14:textFill>
        </w:rPr>
        <w:t>a</w:t>
      </w:r>
      <w:r>
        <w:rPr>
          <w:color w:val="000000" w:themeColor="text1"/>
          <w:kern w:val="0"/>
          <w:szCs w:val="21"/>
          <w:vertAlign w:val="superscript"/>
          <w:lang w:bidi="ar"/>
          <w14:textFill>
            <w14:solidFill>
              <w14:schemeClr w14:val="tx1"/>
            </w14:solidFill>
          </w14:textFill>
        </w:rPr>
        <w:t>2</w:t>
      </w:r>
      <w:r>
        <w:rPr>
          <w:color w:val="000000" w:themeColor="text1"/>
          <w:kern w:val="0"/>
          <w:szCs w:val="21"/>
          <w:lang w:bidi="ar"/>
          <w14:textFill>
            <w14:solidFill>
              <w14:schemeClr w14:val="tx1"/>
            </w14:solidFill>
          </w14:textFill>
        </w:rPr>
        <w:t>=2</w:t>
      </w:r>
      <w:r>
        <w:rPr>
          <w:color w:val="000000" w:themeColor="text1"/>
          <w:szCs w:val="21"/>
          <w14:textFill>
            <w14:solidFill>
              <w14:schemeClr w14:val="tx1"/>
            </w14:solidFill>
          </w14:textFill>
        </w:rPr>
        <w:t xml:space="preserve">         D.</w:t>
      </w:r>
      <w:r>
        <w:rPr>
          <w:color w:val="000000" w:themeColor="text1"/>
          <w:kern w:val="0"/>
          <w:szCs w:val="21"/>
          <w:lang w:bidi="ar"/>
          <w14:textFill>
            <w14:solidFill>
              <w14:schemeClr w14:val="tx1"/>
            </w14:solidFill>
          </w14:textFill>
        </w:rPr>
        <w:t>(</w:t>
      </w:r>
      <w:r>
        <w:rPr>
          <w:i/>
          <w:iCs/>
          <w:color w:val="000000" w:themeColor="text1"/>
          <w:kern w:val="0"/>
          <w:szCs w:val="21"/>
          <w:lang w:bidi="ar"/>
          <w14:textFill>
            <w14:solidFill>
              <w14:schemeClr w14:val="tx1"/>
            </w14:solidFill>
          </w14:textFill>
        </w:rPr>
        <w:t>a</w:t>
      </w:r>
      <w:r>
        <w:rPr>
          <w:color w:val="000000" w:themeColor="text1"/>
          <w:kern w:val="0"/>
          <w:szCs w:val="21"/>
          <w:lang w:bidi="ar"/>
          <w14:textFill>
            <w14:solidFill>
              <w14:schemeClr w14:val="tx1"/>
            </w14:solidFill>
          </w14:textFill>
        </w:rPr>
        <w:t>+1)</w:t>
      </w:r>
      <w:r>
        <w:rPr>
          <w:color w:val="000000" w:themeColor="text1"/>
          <w:kern w:val="0"/>
          <w:szCs w:val="21"/>
          <w:vertAlign w:val="superscript"/>
          <w:lang w:bidi="ar"/>
          <w14:textFill>
            <w14:solidFill>
              <w14:schemeClr w14:val="tx1"/>
            </w14:solidFill>
          </w14:textFill>
        </w:rPr>
        <w:t>2</w:t>
      </w:r>
      <w:r>
        <w:rPr>
          <w:color w:val="000000" w:themeColor="text1"/>
          <w:kern w:val="0"/>
          <w:szCs w:val="21"/>
          <w:lang w:bidi="ar"/>
          <w14:textFill>
            <w14:solidFill>
              <w14:schemeClr w14:val="tx1"/>
            </w14:solidFill>
          </w14:textFill>
        </w:rPr>
        <w:t>=</w:t>
      </w:r>
      <w:r>
        <w:rPr>
          <w:i/>
          <w:iCs/>
          <w:color w:val="000000" w:themeColor="text1"/>
          <w:kern w:val="0"/>
          <w:szCs w:val="21"/>
          <w:lang w:bidi="ar"/>
          <w14:textFill>
            <w14:solidFill>
              <w14:schemeClr w14:val="tx1"/>
            </w14:solidFill>
          </w14:textFill>
        </w:rPr>
        <w:t>a</w:t>
      </w:r>
      <w:r>
        <w:rPr>
          <w:color w:val="000000" w:themeColor="text1"/>
          <w:kern w:val="0"/>
          <w:szCs w:val="21"/>
          <w:vertAlign w:val="superscript"/>
          <w:lang w:bidi="ar"/>
          <w14:textFill>
            <w14:solidFill>
              <w14:schemeClr w14:val="tx1"/>
            </w14:solidFill>
          </w14:textFill>
        </w:rPr>
        <w:t>2</w:t>
      </w:r>
      <w:r>
        <w:rPr>
          <w:color w:val="000000" w:themeColor="text1"/>
          <w:kern w:val="0"/>
          <w:szCs w:val="21"/>
          <w:lang w:bidi="ar"/>
          <w14:textFill>
            <w14:solidFill>
              <w14:schemeClr w14:val="tx1"/>
            </w14:solidFill>
          </w14:textFill>
        </w:rPr>
        <w:t>+1</w:t>
      </w:r>
    </w:p>
    <w:p>
      <w:pPr>
        <w:jc w:val="left"/>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 xml:space="preserve">【答案】 </w:t>
      </w:r>
      <w:r>
        <w:rPr>
          <w:bCs/>
          <w:color w:val="000000" w:themeColor="text1"/>
          <w:szCs w:val="21"/>
          <w14:textFill>
            <w14:solidFill>
              <w14:schemeClr w14:val="tx1"/>
            </w14:solidFill>
          </w14:textFill>
        </w:rPr>
        <w:t>A.</w:t>
      </w:r>
    </w:p>
    <w:p>
      <w:pPr>
        <w:rPr>
          <w:color w:val="000000" w:themeColor="text1"/>
          <w:szCs w:val="21"/>
          <w14:textFill>
            <w14:solidFill>
              <w14:schemeClr w14:val="tx1"/>
            </w14:solidFill>
          </w14:textFill>
        </w:rPr>
      </w:pPr>
      <w:r>
        <w:rPr>
          <w:b/>
          <w:color w:val="000000" w:themeColor="text1"/>
          <w:szCs w:val="21"/>
          <w14:textFill>
            <w14:solidFill>
              <w14:schemeClr w14:val="tx1"/>
            </w14:solidFill>
          </w14:textFill>
        </w:rPr>
        <w:t>【解析】</w:t>
      </w:r>
      <w:r>
        <w:rPr>
          <w:color w:val="000000" w:themeColor="text1"/>
          <w:szCs w:val="21"/>
          <w14:textFill>
            <w14:solidFill>
              <w14:schemeClr w14:val="tx1"/>
            </w14:solidFill>
          </w14:textFill>
        </w:rPr>
        <w:t>解：A选项，</w:t>
      </w:r>
      <w:r>
        <w:rPr>
          <w:color w:val="000000" w:themeColor="text1"/>
          <w:kern w:val="0"/>
          <w:szCs w:val="21"/>
          <w:lang w:bidi="ar"/>
          <w14:textFill>
            <w14:solidFill>
              <w14:schemeClr w14:val="tx1"/>
            </w14:solidFill>
          </w14:textFill>
        </w:rPr>
        <w:t>(</w:t>
      </w:r>
      <w:r>
        <w:rPr>
          <w:i/>
          <w:iCs/>
          <w:color w:val="000000" w:themeColor="text1"/>
          <w:kern w:val="0"/>
          <w:szCs w:val="21"/>
          <w:lang w:bidi="ar"/>
          <w14:textFill>
            <w14:solidFill>
              <w14:schemeClr w14:val="tx1"/>
            </w14:solidFill>
          </w14:textFill>
        </w:rPr>
        <w:t>ab</w:t>
      </w:r>
      <w:r>
        <w:rPr>
          <w:color w:val="000000" w:themeColor="text1"/>
          <w:kern w:val="0"/>
          <w:szCs w:val="21"/>
          <w:vertAlign w:val="superscript"/>
          <w:lang w:bidi="ar"/>
          <w14:textFill>
            <w14:solidFill>
              <w14:schemeClr w14:val="tx1"/>
            </w14:solidFill>
          </w14:textFill>
        </w:rPr>
        <w:t>3</w:t>
      </w:r>
      <w:r>
        <w:rPr>
          <w:color w:val="000000" w:themeColor="text1"/>
          <w:kern w:val="0"/>
          <w:szCs w:val="21"/>
          <w:lang w:bidi="ar"/>
          <w14:textFill>
            <w14:solidFill>
              <w14:schemeClr w14:val="tx1"/>
            </w14:solidFill>
          </w14:textFill>
        </w:rPr>
        <w:t>)</w:t>
      </w:r>
      <w:r>
        <w:rPr>
          <w:color w:val="000000" w:themeColor="text1"/>
          <w:kern w:val="0"/>
          <w:szCs w:val="21"/>
          <w:vertAlign w:val="superscript"/>
          <w:lang w:bidi="ar"/>
          <w14:textFill>
            <w14:solidFill>
              <w14:schemeClr w14:val="tx1"/>
            </w14:solidFill>
          </w14:textFill>
        </w:rPr>
        <w:t>2</w:t>
      </w:r>
      <w:r>
        <w:rPr>
          <w:color w:val="000000" w:themeColor="text1"/>
          <w:kern w:val="0"/>
          <w:szCs w:val="21"/>
          <w:lang w:bidi="ar"/>
          <w14:textFill>
            <w14:solidFill>
              <w14:schemeClr w14:val="tx1"/>
            </w14:solidFill>
          </w14:textFill>
        </w:rPr>
        <w:t>=</w:t>
      </w:r>
      <w:r>
        <w:rPr>
          <w:i/>
          <w:iCs/>
          <w:color w:val="000000" w:themeColor="text1"/>
          <w:kern w:val="0"/>
          <w:szCs w:val="21"/>
          <w:lang w:bidi="ar"/>
          <w14:textFill>
            <w14:solidFill>
              <w14:schemeClr w14:val="tx1"/>
            </w14:solidFill>
          </w14:textFill>
        </w:rPr>
        <w:t>a</w:t>
      </w:r>
      <w:r>
        <w:rPr>
          <w:color w:val="000000" w:themeColor="text1"/>
          <w:kern w:val="0"/>
          <w:szCs w:val="21"/>
          <w:vertAlign w:val="superscript"/>
          <w:lang w:bidi="ar"/>
          <w14:textFill>
            <w14:solidFill>
              <w14:schemeClr w14:val="tx1"/>
            </w14:solidFill>
          </w14:textFill>
        </w:rPr>
        <w:t>2</w:t>
      </w:r>
      <w:r>
        <w:rPr>
          <w:color w:val="000000" w:themeColor="text1"/>
          <w:kern w:val="0"/>
          <w:szCs w:val="21"/>
          <w:lang w:bidi="ar"/>
          <w14:textFill>
            <w14:solidFill>
              <w14:schemeClr w14:val="tx1"/>
            </w14:solidFill>
          </w14:textFill>
        </w:rPr>
        <w:t>(</w:t>
      </w:r>
      <w:r>
        <w:rPr>
          <w:i/>
          <w:iCs/>
          <w:color w:val="000000" w:themeColor="text1"/>
          <w:kern w:val="0"/>
          <w:szCs w:val="21"/>
          <w:lang w:bidi="ar"/>
          <w14:textFill>
            <w14:solidFill>
              <w14:schemeClr w14:val="tx1"/>
            </w14:solidFill>
          </w14:textFill>
        </w:rPr>
        <w:t>b</w:t>
      </w:r>
      <w:r>
        <w:rPr>
          <w:color w:val="000000" w:themeColor="text1"/>
          <w:kern w:val="0"/>
          <w:szCs w:val="21"/>
          <w:vertAlign w:val="superscript"/>
          <w:lang w:bidi="ar"/>
          <w14:textFill>
            <w14:solidFill>
              <w14:schemeClr w14:val="tx1"/>
            </w14:solidFill>
          </w14:textFill>
        </w:rPr>
        <w:t>3</w:t>
      </w:r>
      <w:r>
        <w:rPr>
          <w:color w:val="000000" w:themeColor="text1"/>
          <w:kern w:val="0"/>
          <w:szCs w:val="21"/>
          <w:lang w:bidi="ar"/>
          <w14:textFill>
            <w14:solidFill>
              <w14:schemeClr w14:val="tx1"/>
            </w14:solidFill>
          </w14:textFill>
        </w:rPr>
        <w:t>)</w:t>
      </w:r>
      <w:r>
        <w:rPr>
          <w:color w:val="000000" w:themeColor="text1"/>
          <w:kern w:val="0"/>
          <w:szCs w:val="21"/>
          <w:vertAlign w:val="superscript"/>
          <w:lang w:bidi="ar"/>
          <w14:textFill>
            <w14:solidFill>
              <w14:schemeClr w14:val="tx1"/>
            </w14:solidFill>
          </w14:textFill>
        </w:rPr>
        <w:t>2</w:t>
      </w:r>
      <w:r>
        <w:rPr>
          <w:color w:val="000000" w:themeColor="text1"/>
          <w:kern w:val="0"/>
          <w:szCs w:val="21"/>
          <w:lang w:bidi="ar"/>
          <w14:textFill>
            <w14:solidFill>
              <w14:schemeClr w14:val="tx1"/>
            </w14:solidFill>
          </w14:textFill>
        </w:rPr>
        <w:t>=</w:t>
      </w:r>
      <w:r>
        <w:rPr>
          <w:i/>
          <w:iCs/>
          <w:color w:val="000000" w:themeColor="text1"/>
          <w:kern w:val="0"/>
          <w:szCs w:val="21"/>
          <w:lang w:bidi="ar"/>
          <w14:textFill>
            <w14:solidFill>
              <w14:schemeClr w14:val="tx1"/>
            </w14:solidFill>
          </w14:textFill>
        </w:rPr>
        <w:t>a</w:t>
      </w:r>
      <w:r>
        <w:rPr>
          <w:color w:val="000000" w:themeColor="text1"/>
          <w:kern w:val="0"/>
          <w:szCs w:val="21"/>
          <w:vertAlign w:val="superscript"/>
          <w:lang w:bidi="ar"/>
          <w14:textFill>
            <w14:solidFill>
              <w14:schemeClr w14:val="tx1"/>
            </w14:solidFill>
          </w14:textFill>
        </w:rPr>
        <w:t>2</w:t>
      </w:r>
      <w:r>
        <w:rPr>
          <w:i/>
          <w:iCs/>
          <w:color w:val="000000" w:themeColor="text1"/>
          <w:kern w:val="0"/>
          <w:szCs w:val="21"/>
          <w:lang w:bidi="ar"/>
          <w14:textFill>
            <w14:solidFill>
              <w14:schemeClr w14:val="tx1"/>
            </w14:solidFill>
          </w14:textFill>
        </w:rPr>
        <w:t>b</w:t>
      </w:r>
      <w:r>
        <w:rPr>
          <w:color w:val="000000" w:themeColor="text1"/>
          <w:kern w:val="0"/>
          <w:szCs w:val="21"/>
          <w:vertAlign w:val="superscript"/>
          <w:lang w:bidi="ar"/>
          <w14:textFill>
            <w14:solidFill>
              <w14:schemeClr w14:val="tx1"/>
            </w14:solidFill>
          </w14:textFill>
        </w:rPr>
        <w:t>6</w:t>
      </w:r>
      <w:r>
        <w:rPr>
          <w:color w:val="000000" w:themeColor="text1"/>
          <w:kern w:val="0"/>
          <w:szCs w:val="21"/>
          <w:lang w:bidi="ar"/>
          <w14:textFill>
            <w14:solidFill>
              <w14:schemeClr w14:val="tx1"/>
            </w14:solidFill>
          </w14:textFill>
        </w:rPr>
        <w:t>，故正确；</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B选项，2</w:t>
      </w:r>
      <w:r>
        <w:rPr>
          <w:i/>
          <w:iCs/>
          <w:color w:val="000000" w:themeColor="text1"/>
          <w:szCs w:val="21"/>
          <w14:textFill>
            <w14:solidFill>
              <w14:schemeClr w14:val="tx1"/>
            </w14:solidFill>
          </w14:textFill>
        </w:rPr>
        <w:t>a</w:t>
      </w:r>
      <w:r>
        <w:rPr>
          <w:color w:val="000000" w:themeColor="text1"/>
          <w:szCs w:val="21"/>
          <w14:textFill>
            <w14:solidFill>
              <w14:schemeClr w14:val="tx1"/>
            </w14:solidFill>
          </w14:textFill>
        </w:rPr>
        <w:t>+3</w:t>
      </w:r>
      <w:r>
        <w:rPr>
          <w:i/>
          <w:iCs/>
          <w:color w:val="000000" w:themeColor="text1"/>
          <w:szCs w:val="21"/>
          <w14:textFill>
            <w14:solidFill>
              <w14:schemeClr w14:val="tx1"/>
            </w14:solidFill>
          </w14:textFill>
        </w:rPr>
        <w:t>b</w:t>
      </w:r>
      <w:r>
        <w:rPr>
          <w:color w:val="000000" w:themeColor="text1"/>
          <w:szCs w:val="21"/>
          <w14:textFill>
            <w14:solidFill>
              <w14:schemeClr w14:val="tx1"/>
            </w14:solidFill>
          </w14:textFill>
        </w:rPr>
        <w:t>不能</w:t>
      </w:r>
      <w:r>
        <w:rPr>
          <w:rFonts w:eastAsia="新宋体"/>
          <w:color w:val="000000" w:themeColor="text1"/>
          <w:szCs w:val="21"/>
          <w14:textFill>
            <w14:solidFill>
              <w14:schemeClr w14:val="tx1"/>
            </w14:solidFill>
          </w14:textFill>
        </w:rPr>
        <w:t>合并</w:t>
      </w:r>
      <w:r>
        <w:rPr>
          <w:color w:val="000000" w:themeColor="text1"/>
          <w:szCs w:val="21"/>
          <w14:textFill>
            <w14:solidFill>
              <w14:schemeClr w14:val="tx1"/>
            </w14:solidFill>
          </w14:textFill>
        </w:rPr>
        <w:t>同类项，故错误；</w:t>
      </w:r>
      <w:r>
        <w:rPr>
          <w:color w:val="000000" w:themeColor="text1"/>
          <w:szCs w:val="21"/>
          <w14:textFill>
            <w14:solidFill>
              <w14:schemeClr w14:val="tx1"/>
            </w14:solidFill>
          </w14:textFill>
        </w:rPr>
        <w:br w:type="textWrapping"/>
      </w:r>
      <w:r>
        <w:rPr>
          <w:color w:val="000000" w:themeColor="text1"/>
          <w:szCs w:val="21"/>
          <w14:textFill>
            <w14:solidFill>
              <w14:schemeClr w14:val="tx1"/>
            </w14:solidFill>
          </w14:textFill>
        </w:rPr>
        <w:t>C选项，5</w:t>
      </w:r>
      <w:r>
        <w:rPr>
          <w:i/>
          <w:iCs/>
          <w:color w:val="000000" w:themeColor="text1"/>
          <w:szCs w:val="21"/>
          <w14:textFill>
            <w14:solidFill>
              <w14:schemeClr w14:val="tx1"/>
            </w14:solidFill>
          </w14:textFill>
        </w:rPr>
        <w:t>a</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-3</w:t>
      </w:r>
      <w:r>
        <w:rPr>
          <w:i/>
          <w:iCs/>
          <w:color w:val="000000" w:themeColor="text1"/>
          <w:szCs w:val="21"/>
          <w14:textFill>
            <w14:solidFill>
              <w14:schemeClr w14:val="tx1"/>
            </w14:solidFill>
          </w14:textFill>
        </w:rPr>
        <w:t>a</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=2</w:t>
      </w:r>
      <w:r>
        <w:rPr>
          <w:i/>
          <w:iCs/>
          <w:color w:val="000000" w:themeColor="text1"/>
          <w:szCs w:val="21"/>
          <w14:textFill>
            <w14:solidFill>
              <w14:schemeClr w14:val="tx1"/>
            </w14:solidFill>
          </w14:textFill>
        </w:rPr>
        <w:t>a</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，故错误；</w:t>
      </w:r>
      <w:r>
        <w:rPr>
          <w:color w:val="000000" w:themeColor="text1"/>
          <w:szCs w:val="21"/>
          <w14:textFill>
            <w14:solidFill>
              <w14:schemeClr w14:val="tx1"/>
            </w14:solidFill>
          </w14:textFill>
        </w:rPr>
        <w:br w:type="textWrapping"/>
      </w:r>
      <w:r>
        <w:rPr>
          <w:color w:val="000000" w:themeColor="text1"/>
          <w:szCs w:val="21"/>
          <w14:textFill>
            <w14:solidFill>
              <w14:schemeClr w14:val="tx1"/>
            </w14:solidFill>
          </w14:textFill>
        </w:rPr>
        <w:t>D选项，(</w:t>
      </w:r>
      <w:r>
        <w:rPr>
          <w:i/>
          <w:iCs/>
          <w:color w:val="000000" w:themeColor="text1"/>
          <w:szCs w:val="21"/>
          <w14:textFill>
            <w14:solidFill>
              <w14:schemeClr w14:val="tx1"/>
            </w14:solidFill>
          </w14:textFill>
        </w:rPr>
        <w:t>a</w:t>
      </w:r>
      <w:r>
        <w:rPr>
          <w:color w:val="000000" w:themeColor="text1"/>
          <w:szCs w:val="21"/>
          <w14:textFill>
            <w14:solidFill>
              <w14:schemeClr w14:val="tx1"/>
            </w14:solidFill>
          </w14:textFill>
        </w:rPr>
        <w:t>+1)</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w:t>
      </w:r>
      <w:r>
        <w:rPr>
          <w:i/>
          <w:iCs/>
          <w:color w:val="000000" w:themeColor="text1"/>
          <w:szCs w:val="21"/>
          <w14:textFill>
            <w14:solidFill>
              <w14:schemeClr w14:val="tx1"/>
            </w14:solidFill>
          </w14:textFill>
        </w:rPr>
        <w:t>a</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+2</w:t>
      </w:r>
      <w:r>
        <w:rPr>
          <w:i/>
          <w:iCs/>
          <w:color w:val="000000" w:themeColor="text1"/>
          <w:szCs w:val="21"/>
          <w14:textFill>
            <w14:solidFill>
              <w14:schemeClr w14:val="tx1"/>
            </w14:solidFill>
          </w14:textFill>
        </w:rPr>
        <w:t>a</w:t>
      </w:r>
      <w:r>
        <w:rPr>
          <w:color w:val="000000" w:themeColor="text1"/>
          <w:szCs w:val="21"/>
          <w14:textFill>
            <w14:solidFill>
              <w14:schemeClr w14:val="tx1"/>
            </w14:solidFill>
          </w14:textFill>
        </w:rPr>
        <w:t>+1，D错误</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br w:type="textWrapping"/>
      </w:r>
      <w:r>
        <w:rPr>
          <w:color w:val="000000" w:themeColor="text1"/>
          <w:szCs w:val="21"/>
          <w14:textFill>
            <w14:solidFill>
              <w14:schemeClr w14:val="tx1"/>
            </w14:solidFill>
          </w14:textFill>
        </w:rPr>
        <w:t>故选A．</w:t>
      </w:r>
    </w:p>
    <w:p>
      <w:pPr>
        <w:widowControl/>
        <w:jc w:val="left"/>
        <w:rPr>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"http://www.jyeoo.com/math/ques/detail/4353b4ae-6586-4c5c-aa0a-87d5f81b8ba1" </w:instrText>
      </w:r>
      <w:r>
        <w:rPr>
          <w:color w:val="000000" w:themeColor="text1"/>
          <w14:textFill>
            <w14:solidFill>
              <w14:schemeClr w14:val="tx1"/>
            </w14:solidFill>
          </w14:textFill>
        </w:rPr>
        <w:fldChar w:fldCharType="separate"/>
      </w:r>
      <w:r>
        <w:rPr>
          <w:color w:val="000000" w:themeColor="text1"/>
          <w:szCs w:val="21"/>
          <w14:textFill>
            <w14:solidFill>
              <w14:schemeClr w14:val="tx1"/>
            </w14:solidFill>
          </w14:textFill>
        </w:rPr>
        <w:t>合并同类项</w:t>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"http://www.jyeoo.com/math/ques/detail/4353b4ae-6586-4c5c-aa0a-87d5f81b8ba1" </w:instrText>
      </w:r>
      <w:r>
        <w:rPr>
          <w:color w:val="000000" w:themeColor="text1"/>
          <w14:textFill>
            <w14:solidFill>
              <w14:schemeClr w14:val="tx1"/>
            </w14:solidFill>
          </w14:textFill>
        </w:rPr>
        <w:fldChar w:fldCharType="separate"/>
      </w:r>
      <w:r>
        <w:rPr>
          <w:color w:val="000000" w:themeColor="text1"/>
          <w:szCs w:val="21"/>
          <w14:textFill>
            <w14:solidFill>
              <w14:schemeClr w14:val="tx1"/>
            </w14:solidFill>
          </w14:textFill>
        </w:rPr>
        <w:t>幂的乘方与积的乘方</w:t>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"http://www.jyeoo.com/math/ques/detail/4353b4ae-6586-4c5c-aa0a-87d5f81b8ba1" </w:instrText>
      </w:r>
      <w:r>
        <w:rPr>
          <w:color w:val="000000" w:themeColor="text1"/>
          <w14:textFill>
            <w14:solidFill>
              <w14:schemeClr w14:val="tx1"/>
            </w14:solidFill>
          </w14:textFill>
        </w:rPr>
        <w:fldChar w:fldCharType="separate"/>
      </w:r>
      <w:r>
        <w:rPr>
          <w:color w:val="000000" w:themeColor="text1"/>
          <w:szCs w:val="21"/>
          <w14:textFill>
            <w14:solidFill>
              <w14:schemeClr w14:val="tx1"/>
            </w14:solidFill>
          </w14:textFill>
        </w:rPr>
        <w:t>完全平方公式</w:t>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t>．</w:t>
      </w:r>
    </w:p>
    <w:p>
      <w:pPr>
        <w:rPr>
          <w:b/>
          <w:color w:val="000000" w:themeColor="text1"/>
          <w14:textFill>
            <w14:solidFill>
              <w14:schemeClr w14:val="tx1"/>
            </w14:solidFill>
          </w14:textFill>
        </w:rPr>
      </w:pPr>
    </w:p>
    <w:p>
      <w:pPr>
        <w:pStyle w:val="9"/>
        <w:rPr>
          <w:color w:val="000000" w:themeColor="text1"/>
          <w14:textFill>
            <w14:solidFill>
              <w14:schemeClr w14:val="tx1"/>
            </w14:solidFill>
          </w14:textFill>
        </w:rPr>
      </w:pPr>
      <w:r>
        <w:rPr>
          <w:b/>
          <w:color w:val="000000" w:themeColor="text1"/>
          <w14:textFill>
            <w14:solidFill>
              <w14:schemeClr w14:val="tx1"/>
            </w14:solidFill>
          </w14:textFill>
        </w:rPr>
        <w:t>3.</w:t>
      </w:r>
      <w:r>
        <w:rPr>
          <w:rFonts w:hint="eastAsia"/>
          <w:b/>
          <w:color w:val="000000" w:themeColor="text1"/>
          <w14:textFill>
            <w14:solidFill>
              <w14:schemeClr w14:val="tx1"/>
            </w14:solidFill>
          </w14:textFill>
        </w:rPr>
        <w:t xml:space="preserve"> （2019广西省贵港市，题号5，分值3分）</w:t>
      </w:r>
      <w:r>
        <w:rPr>
          <w:rFonts w:hint="eastAsia" w:ascii="Times New Roman" w:hAnsi="Times New Roman" w:eastAsia="新宋体"/>
          <w:color w:val="000000" w:themeColor="text1"/>
          <w:szCs w:val="21"/>
          <w14:textFill>
            <w14:solidFill>
              <w14:schemeClr w14:val="tx1"/>
            </w14:solidFill>
          </w14:textFill>
        </w:rPr>
        <w:t>下列运算正确的是</w:t>
      </w:r>
      <w:r>
        <w:rPr>
          <w:color w:val="000000" w:themeColor="text1"/>
          <w:position w:val="-10"/>
          <w14:textFill>
            <w14:solidFill>
              <w14:schemeClr w14:val="tx1"/>
            </w14:solidFill>
          </w14:textFill>
        </w:rPr>
        <w:object>
          <v:shape id="_x0000_i1025" o:spt="75" type="#_x0000_t75" style="height:14.8pt;width:6.9pt;" o:ole="t" filled="f" o:preferrelative="t" stroked="f" coordsize="21600,21600">
            <v:path/>
            <v:fill on="f" focussize="0,0"/>
            <v:stroke on="f" joinstyle="miter"/>
            <v:imagedata r:id="rId9" o:title=""/>
            <o:lock v:ext="edit" aspectratio="t"/>
            <w10:wrap type="none"/>
            <w10:anchorlock/>
          </v:shape>
          <o:OLEObject Type="Embed" ProgID="Equation.DSMT4" ShapeID="_x0000_i1025" DrawAspect="Content" ObjectID="_1468075725" r:id="rId8">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26" o:spt="75" type="#_x0000_t75" style="height:14.8pt;width:6.9pt;" o:ole="t" filled="f" o:preferrelative="t" stroked="f" coordsize="21600,21600">
            <v:path/>
            <v:fill on="f" focussize="0,0"/>
            <v:stroke on="f" joinstyle="miter"/>
            <v:imagedata r:id="rId11" o:title=""/>
            <o:lock v:ext="edit" aspectratio="t"/>
            <w10:wrap type="none"/>
            <w10:anchorlock/>
          </v:shape>
          <o:OLEObject Type="Embed" ProgID="Equation.DSMT4" ShapeID="_x0000_i1026" DrawAspect="Content" ObjectID="_1468075726" r:id="rId10">
            <o:LockedField>false</o:LockedField>
          </o:OLEObject>
        </w:object>
      </w:r>
    </w:p>
    <w:p>
      <w:pPr>
        <w:pStyle w:val="10"/>
        <w:tabs>
          <w:tab w:val="left" w:pos="2300"/>
          <w:tab w:val="left" w:pos="4400"/>
          <w:tab w:val="left" w:pos="6400"/>
        </w:tabs>
        <w:jc w:val="left"/>
        <w:rPr>
          <w:color w:val="000000" w:themeColor="text1"/>
          <w:szCs w:val="2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027" o:spt="75" type="#_x0000_t75" style="height:17.45pt;width:72pt;" o:ole="t" filled="f" o:preferrelative="t" stroked="f" coordsize="21600,21600">
            <v:path/>
            <v:fill on="f" focussize="0,0"/>
            <v:stroke on="f" joinstyle="miter"/>
            <v:imagedata r:id="rId13" o:title=""/>
            <o:lock v:ext="edit" aspectratio="t"/>
            <w10:wrap type="none"/>
            <w10:anchorlock/>
          </v:shape>
          <o:OLEObject Type="Embed" ProgID="Equation.DSMT4" ShapeID="_x0000_i1027" DrawAspect="Content" ObjectID="_1468075727" r:id="rId12">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028" o:spt="75" type="#_x0000_t75" style="height:17.45pt;width:75.2pt;" o:ole="t" filled="f" o:preferrelative="t" stroked="f" coordsize="21600,21600">
            <v:path/>
            <v:fill on="f" focussize="0,0"/>
            <v:stroke on="f" joinstyle="miter"/>
            <v:imagedata r:id="rId15" o:title=""/>
            <o:lock v:ext="edit" aspectratio="t"/>
            <w10:wrap type="none"/>
            <w10:anchorlock/>
          </v:shape>
          <o:OLEObject Type="Embed" ProgID="Equation.DSMT4" ShapeID="_x0000_i1028" DrawAspect="Content" ObjectID="_1468075728" r:id="rId14">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29" o:spt="75" type="#_x0000_t75" style="height:14.8pt;width:53.45pt;" o:ole="t" filled="f" o:preferrelative="t" stroked="f" coordsize="21600,21600">
            <v:path/>
            <v:fill on="f" focussize="0,0"/>
            <v:stroke on="f" joinstyle="miter"/>
            <v:imagedata r:id="rId17" o:title=""/>
            <o:lock v:ext="edit" aspectratio="t"/>
            <w10:wrap type="none"/>
            <w10:anchorlock/>
          </v:shape>
          <o:OLEObject Type="Embed" ProgID="Equation.DSMT4" ShapeID="_x0000_i1029" DrawAspect="Content" ObjectID="_1468075729" r:id="rId16">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030" o:spt="75" type="#_x0000_t75" style="height:17.45pt;width:57.7pt;" o:ole="t" filled="f" o:preferrelative="t" stroked="f" coordsize="21600,21600">
            <v:path/>
            <v:fill on="f" focussize="0,0"/>
            <v:stroke on="f" joinstyle="miter"/>
            <v:imagedata r:id="rId19" o:title=""/>
            <o:lock v:ext="edit" aspectratio="t"/>
            <w10:wrap type="none"/>
            <w10:anchorlock/>
          </v:shape>
          <o:OLEObject Type="Embed" ProgID="Equation.DSMT4" ShapeID="_x0000_i1030" DrawAspect="Content" ObjectID="_1468075730" r:id="rId18">
            <o:LockedField>false</o:LockedField>
          </o:OLEObject>
        </w:objec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答案</w:t>
      </w:r>
      <w:r>
        <w:rPr>
          <w:rFonts w:hint="eastAsia"/>
          <w:b/>
          <w:color w:val="000000" w:themeColor="text1"/>
          <w14:textFill>
            <w14:solidFill>
              <w14:schemeClr w14:val="tx1"/>
            </w14:solidFill>
          </w14:textFill>
        </w:rPr>
        <w:t>】</w:t>
      </w:r>
      <w:r>
        <w:rPr>
          <w:color w:val="000000" w:themeColor="text1"/>
          <w:position w:val="-6"/>
          <w14:textFill>
            <w14:solidFill>
              <w14:schemeClr w14:val="tx1"/>
            </w14:solidFill>
          </w14:textFill>
        </w:rPr>
        <w:object>
          <v:shape id="_x0000_i1031" o:spt="75" type="#_x0000_t75" style="height:12.7pt;width:11.1pt;" o:ole="t" filled="f" o:preferrelative="t" stroked="f" coordsize="21600,21600">
            <v:path/>
            <v:fill on="f" focussize="0,0"/>
            <v:stroke on="f" joinstyle="miter"/>
            <v:imagedata r:id="rId21" o:title=""/>
            <o:lock v:ext="edit" aspectratio="t"/>
            <w10:wrap type="none"/>
            <w10:anchorlock/>
          </v:shape>
          <o:OLEObject Type="Embed" ProgID="Equation.DSMT4" ShapeID="_x0000_i1031" DrawAspect="Content" ObjectID="_1468075731" r:id="rId20">
            <o:LockedField>false</o:LockedField>
          </o:OLEObject>
        </w:object>
      </w:r>
      <w:r>
        <w:rPr>
          <w:rFonts w:hint="eastAsia" w:eastAsia="新宋体"/>
          <w:color w:val="000000" w:themeColor="text1"/>
          <w:szCs w:val="21"/>
          <w14:textFill>
            <w14:solidFill>
              <w14:schemeClr w14:val="tx1"/>
            </w14:solidFill>
          </w14:textFill>
        </w:rPr>
        <w:t>．</w:t>
      </w:r>
    </w:p>
    <w:p>
      <w:pPr>
        <w:pStyle w:val="7"/>
        <w:rPr>
          <w:color w:val="000000" w:themeColor="text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w:t>
      </w:r>
      <w:r>
        <w:rPr>
          <w:color w:val="000000" w:themeColor="text1"/>
          <w:position w:val="-10"/>
          <w14:textFill>
            <w14:solidFill>
              <w14:schemeClr w14:val="tx1"/>
            </w14:solidFill>
          </w14:textFill>
        </w:rPr>
        <w:object>
          <v:shape id="_x0000_i1032" o:spt="75" type="#_x0000_t75" style="height:17.45pt;width:62.45pt;" o:ole="t" filled="f" o:preferrelative="t" stroked="f" coordsize="21600,21600">
            <v:path/>
            <v:fill on="f" focussize="0,0"/>
            <v:stroke on="f" joinstyle="miter"/>
            <v:imagedata r:id="rId23" o:title=""/>
            <o:lock v:ext="edit" aspectratio="t"/>
            <w10:wrap type="none"/>
            <w10:anchorlock/>
          </v:shape>
          <o:OLEObject Type="Embed" ProgID="Equation.DSMT4" ShapeID="_x0000_i1032" DrawAspect="Content" ObjectID="_1468075732" r:id="rId2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033" o:spt="75" type="#_x0000_t75" style="height:12.2pt;width:11.1pt;" o:ole="t" filled="f" o:preferrelative="t" stroked="f" coordsize="21600,21600">
            <v:path/>
            <v:fill on="f" focussize="0,0"/>
            <v:stroke on="f" joinstyle="miter"/>
            <v:imagedata r:id="rId25" o:title=""/>
            <o:lock v:ext="edit" aspectratio="t"/>
            <w10:wrap type="none"/>
            <w10:anchorlock/>
          </v:shape>
          <o:OLEObject Type="Embed" ProgID="Equation.DSMT4" ShapeID="_x0000_i1033" DrawAspect="Content" ObjectID="_1468075733" r:id="rId24">
            <o:LockedField>false</o:LockedField>
          </o:OLEObject>
        </w:object>
      </w:r>
      <w:r>
        <w:rPr>
          <w:rFonts w:hint="eastAsia" w:ascii="Times New Roman" w:hAnsi="Times New Roman" w:eastAsia="新宋体"/>
          <w:color w:val="000000" w:themeColor="text1"/>
          <w:szCs w:val="21"/>
          <w14:textFill>
            <w14:solidFill>
              <w14:schemeClr w14:val="tx1"/>
            </w14:solidFill>
          </w14:textFill>
        </w:rPr>
        <w:t>错误；</w:t>
      </w:r>
      <w:r>
        <w:rPr>
          <w:color w:val="000000" w:themeColor="text1"/>
          <w:position w:val="-10"/>
          <w14:textFill>
            <w14:solidFill>
              <w14:schemeClr w14:val="tx1"/>
            </w14:solidFill>
          </w14:textFill>
        </w:rPr>
        <w:object>
          <v:shape id="_x0000_i1034" o:spt="75" type="#_x0000_t75" style="height:17.45pt;width:102.2pt;" o:ole="t" filled="f" o:preferrelative="t" stroked="f" coordsize="21600,21600">
            <v:path/>
            <v:fill on="f" focussize="0,0"/>
            <v:stroke on="f" joinstyle="miter"/>
            <v:imagedata r:id="rId27" o:title=""/>
            <o:lock v:ext="edit" aspectratio="t"/>
            <w10:wrap type="none"/>
            <w10:anchorlock/>
          </v:shape>
          <o:OLEObject Type="Embed" ProgID="Equation.DSMT4" ShapeID="_x0000_i1034" DrawAspect="Content" ObjectID="_1468075734" r:id="rId2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035" o:spt="75" type="#_x0000_t75" style="height:12.2pt;width:11.1pt;" o:ole="t" filled="f" o:preferrelative="t" stroked="f" coordsize="21600,21600">
            <v:path/>
            <v:fill on="f" focussize="0,0"/>
            <v:stroke on="f" joinstyle="miter"/>
            <v:imagedata r:id="rId29" o:title=""/>
            <o:lock v:ext="edit" aspectratio="t"/>
            <w10:wrap type="none"/>
            <w10:anchorlock/>
          </v:shape>
          <o:OLEObject Type="Embed" ProgID="Equation.DSMT4" ShapeID="_x0000_i1035" DrawAspect="Content" ObjectID="_1468075735" r:id="rId28">
            <o:LockedField>false</o:LockedField>
          </o:OLEObject>
        </w:object>
      </w:r>
      <w:r>
        <w:rPr>
          <w:rFonts w:hint="eastAsia" w:ascii="Times New Roman" w:hAnsi="Times New Roman" w:eastAsia="新宋体"/>
          <w:color w:val="000000" w:themeColor="text1"/>
          <w:szCs w:val="21"/>
          <w14:textFill>
            <w14:solidFill>
              <w14:schemeClr w14:val="tx1"/>
            </w14:solidFill>
          </w14:textFill>
        </w:rPr>
        <w:t>错误；</w:t>
      </w:r>
      <w:r>
        <w:rPr>
          <w:color w:val="000000" w:themeColor="text1"/>
          <w:position w:val="-10"/>
          <w14:textFill>
            <w14:solidFill>
              <w14:schemeClr w14:val="tx1"/>
            </w14:solidFill>
          </w14:textFill>
        </w:rPr>
        <w:object>
          <v:shape id="_x0000_i1036" o:spt="75" type="#_x0000_t75" style="height:17.45pt;width:57.7pt;" o:ole="t" filled="f" o:preferrelative="t" stroked="f" coordsize="21600,21600">
            <v:path/>
            <v:fill on="f" focussize="0,0"/>
            <v:stroke on="f" joinstyle="miter"/>
            <v:imagedata r:id="rId31" o:title=""/>
            <o:lock v:ext="edit" aspectratio="t"/>
            <w10:wrap type="none"/>
            <w10:anchorlock/>
          </v:shape>
          <o:OLEObject Type="Embed" ProgID="Equation.DSMT4" ShapeID="_x0000_i1036" DrawAspect="Content" ObjectID="_1468075736" r:id="rId3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037" o:spt="75" type="#_x0000_t75" style="height:12.2pt;width:12.2pt;" o:ole="t" filled="f" o:preferrelative="t" stroked="f" coordsize="21600,21600">
            <v:path/>
            <v:fill on="f" focussize="0,0"/>
            <v:stroke on="f" joinstyle="miter"/>
            <v:imagedata r:id="rId33" o:title=""/>
            <o:lock v:ext="edit" aspectratio="t"/>
            <w10:wrap type="none"/>
            <w10:anchorlock/>
          </v:shape>
          <o:OLEObject Type="Embed" ProgID="Equation.DSMT4" ShapeID="_x0000_i1037" DrawAspect="Content" ObjectID="_1468075737" r:id="rId32">
            <o:LockedField>false</o:LockedField>
          </o:OLEObject>
        </w:object>
      </w:r>
      <w:r>
        <w:rPr>
          <w:rFonts w:hint="eastAsia" w:ascii="Times New Roman" w:hAnsi="Times New Roman" w:eastAsia="新宋体"/>
          <w:color w:val="000000" w:themeColor="text1"/>
          <w:szCs w:val="21"/>
          <w14:textFill>
            <w14:solidFill>
              <w14:schemeClr w14:val="tx1"/>
            </w14:solidFill>
          </w14:textFill>
        </w:rPr>
        <w:t>错误；故选：</w:t>
      </w:r>
      <w:r>
        <w:rPr>
          <w:color w:val="000000" w:themeColor="text1"/>
          <w:position w:val="-6"/>
          <w14:textFill>
            <w14:solidFill>
              <w14:schemeClr w14:val="tx1"/>
            </w14:solidFill>
          </w14:textFill>
        </w:rPr>
        <w:object>
          <v:shape id="_x0000_i1038" o:spt="75" type="#_x0000_t75" style="height:12.7pt;width:11.1pt;" o:ole="t" filled="f" o:preferrelative="t" stroked="f" coordsize="21600,21600">
            <v:path/>
            <v:fill on="f" focussize="0,0"/>
            <v:stroke on="f" joinstyle="miter"/>
            <v:imagedata r:id="rId21" o:title=""/>
            <o:lock v:ext="edit" aspectratio="t"/>
            <w10:wrap type="none"/>
            <w10:anchorlock/>
          </v:shape>
          <o:OLEObject Type="Embed" ProgID="Equation.DSMT4" ShapeID="_x0000_i1038" DrawAspect="Content" ObjectID="_1468075738" r:id="rId3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8"/>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ascii="Times New Roman" w:hAnsi="Times New Roman" w:eastAsia="新宋体"/>
          <w:color w:val="000000" w:themeColor="text1"/>
          <w:szCs w:val="21"/>
          <w14:textFill>
            <w14:solidFill>
              <w14:schemeClr w14:val="tx1"/>
            </w14:solidFill>
          </w14:textFill>
        </w:rPr>
        <w:t>完全平方公式；幂的乘方与积的乘方；合并同类项；单项式乘单项式</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4.</w:t>
      </w:r>
      <w:r>
        <w:rPr>
          <w:rFonts w:hint="eastAsia"/>
          <w:b/>
          <w:color w:val="000000" w:themeColor="text1"/>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贵州黔西南州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6</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4分</w:t>
      </w:r>
      <w:r>
        <w:rPr>
          <w:rFonts w:hint="eastAsia"/>
          <w:color w:val="000000" w:themeColor="text1"/>
          <w:kern w:val="0"/>
          <w:szCs w:val="21"/>
          <w14:textFill>
            <w14:solidFill>
              <w14:schemeClr w14:val="tx1"/>
            </w14:solidFill>
          </w14:textFill>
        </w:rPr>
        <w:t>）</w:t>
      </w:r>
      <w:r>
        <w:rPr>
          <w:rFonts w:hint="eastAsia" w:eastAsia="新宋体"/>
          <w:color w:val="000000" w:themeColor="text1"/>
          <w:szCs w:val="21"/>
          <w14:textFill>
            <w14:solidFill>
              <w14:schemeClr w14:val="tx1"/>
            </w14:solidFill>
          </w14:textFill>
        </w:rPr>
        <w:t>如果3</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 w:val="24"/>
          <w:vertAlign w:val="superscript"/>
          <w14:textFill>
            <w14:solidFill>
              <w14:schemeClr w14:val="tx1"/>
            </w14:solidFill>
          </w14:textFill>
        </w:rPr>
        <w:t>2</w:t>
      </w:r>
      <w:r>
        <w:rPr>
          <w:rFonts w:hint="eastAsia" w:eastAsia="新宋体"/>
          <w:i/>
          <w:color w:val="000000" w:themeColor="text1"/>
          <w:sz w:val="24"/>
          <w:vertAlign w:val="superscript"/>
          <w14:textFill>
            <w14:solidFill>
              <w14:schemeClr w14:val="tx1"/>
            </w14:solidFill>
          </w14:textFill>
        </w:rPr>
        <w:t>m</w:t>
      </w:r>
      <w:r>
        <w:rPr>
          <w:rFonts w:hint="eastAsia" w:eastAsia="新宋体"/>
          <w:color w:val="000000" w:themeColor="text1"/>
          <w:sz w:val="24"/>
          <w:vertAlign w:val="superscript"/>
          <w14:textFill>
            <w14:solidFill>
              <w14:schemeClr w14:val="tx1"/>
            </w14:solidFill>
          </w14:textFill>
        </w:rPr>
        <w:t>﹣1</w:t>
      </w:r>
      <w:r>
        <w:rPr>
          <w:rFonts w:hint="eastAsia" w:eastAsia="新宋体"/>
          <w:color w:val="000000" w:themeColor="text1"/>
          <w:szCs w:val="21"/>
          <w14:textFill>
            <w14:solidFill>
              <w14:schemeClr w14:val="tx1"/>
            </w14:solidFill>
          </w14:textFill>
        </w:rPr>
        <w:t>与9</w:t>
      </w:r>
      <w:r>
        <w:rPr>
          <w:rFonts w:hint="eastAsia" w:eastAsia="新宋体"/>
          <w:i/>
          <w:color w:val="000000" w:themeColor="text1"/>
          <w:szCs w:val="21"/>
          <w14:textFill>
            <w14:solidFill>
              <w14:schemeClr w14:val="tx1"/>
            </w14:solidFill>
          </w14:textFill>
        </w:rPr>
        <w:t>ab</w:t>
      </w:r>
      <w:r>
        <w:rPr>
          <w:rFonts w:hint="eastAsia" w:eastAsia="新宋体"/>
          <w:i/>
          <w:color w:val="000000" w:themeColor="text1"/>
          <w:sz w:val="24"/>
          <w:vertAlign w:val="superscript"/>
          <w14:textFill>
            <w14:solidFill>
              <w14:schemeClr w14:val="tx1"/>
            </w14:solidFill>
          </w14:textFill>
        </w:rPr>
        <w:t>m</w:t>
      </w:r>
      <w:r>
        <w:rPr>
          <w:rFonts w:hint="eastAsia" w:eastAsia="新宋体"/>
          <w:color w:val="000000" w:themeColor="text1"/>
          <w:sz w:val="24"/>
          <w:vertAlign w:val="superscript"/>
          <w14:textFill>
            <w14:solidFill>
              <w14:schemeClr w14:val="tx1"/>
            </w14:solidFill>
          </w14:textFill>
        </w:rPr>
        <w:t>+1</w:t>
      </w:r>
      <w:r>
        <w:rPr>
          <w:rFonts w:hint="eastAsia" w:eastAsia="新宋体"/>
          <w:color w:val="000000" w:themeColor="text1"/>
          <w:szCs w:val="21"/>
          <w14:textFill>
            <w14:solidFill>
              <w14:schemeClr w14:val="tx1"/>
            </w14:solidFill>
          </w14:textFill>
        </w:rPr>
        <w:t>是同类项，那么</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等于（　　）</w:t>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A．2</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B．1</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C．﹣1</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D．0</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A</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解：根据题意，得：2</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﹣1＝</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+1，解得</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＝2．故选：</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同类项</w:t>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5.</w:t>
      </w:r>
      <w:r>
        <w:rPr>
          <w:rFonts w:hint="eastAsia"/>
          <w:b/>
          <w:color w:val="000000" w:themeColor="text1"/>
          <w14:textFill>
            <w14:solidFill>
              <w14:schemeClr w14:val="tx1"/>
            </w14:solidFill>
          </w14:textFill>
        </w:rPr>
        <w:t xml:space="preserve"> （2019贵州省毕节市，题号9，分值3分）</w:t>
      </w:r>
      <w:r>
        <w:rPr>
          <w:rFonts w:hint="eastAsia" w:eastAsia="新宋体"/>
          <w:color w:val="000000" w:themeColor="text1"/>
          <w:szCs w:val="21"/>
          <w14:textFill>
            <w14:solidFill>
              <w14:schemeClr w14:val="tx1"/>
            </w14:solidFill>
          </w14:textFill>
        </w:rPr>
        <w:t>如果3</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 w:val="24"/>
          <w:vertAlign w:val="superscript"/>
          <w14:textFill>
            <w14:solidFill>
              <w14:schemeClr w14:val="tx1"/>
            </w14:solidFill>
          </w14:textFill>
        </w:rPr>
        <w:t>2m﹣1</w:t>
      </w:r>
      <w:r>
        <w:rPr>
          <w:rFonts w:hint="eastAsia" w:eastAsia="新宋体"/>
          <w:color w:val="000000" w:themeColor="text1"/>
          <w:szCs w:val="21"/>
          <w14:textFill>
            <w14:solidFill>
              <w14:schemeClr w14:val="tx1"/>
            </w14:solidFill>
          </w14:textFill>
        </w:rPr>
        <w:t>与9</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 w:val="24"/>
          <w:vertAlign w:val="superscript"/>
          <w14:textFill>
            <w14:solidFill>
              <w14:schemeClr w14:val="tx1"/>
            </w14:solidFill>
          </w14:textFill>
        </w:rPr>
        <w:t>m+1</w:t>
      </w:r>
      <w:r>
        <w:rPr>
          <w:rFonts w:hint="eastAsia" w:eastAsia="新宋体"/>
          <w:color w:val="000000" w:themeColor="text1"/>
          <w:szCs w:val="21"/>
          <w14:textFill>
            <w14:solidFill>
              <w14:schemeClr w14:val="tx1"/>
            </w14:solidFill>
          </w14:textFill>
        </w:rPr>
        <w:t>是同类项，那么</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等于（　　）</w:t>
      </w:r>
    </w:p>
    <w:p>
      <w:pPr>
        <w:tabs>
          <w:tab w:val="left" w:pos="2300"/>
          <w:tab w:val="left" w:pos="4400"/>
          <w:tab w:val="left" w:pos="6400"/>
        </w:tabs>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A．2</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B．1</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C．﹣1</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D．0</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答案</w:t>
      </w:r>
      <w:r>
        <w:rPr>
          <w:rFonts w:hint="eastAsia"/>
          <w:b/>
          <w:color w:val="000000" w:themeColor="text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eastAsia="新宋体"/>
          <w:color w:val="000000" w:themeColor="text1"/>
          <w:szCs w:val="21"/>
          <w14:textFill>
            <w14:solidFill>
              <w14:schemeClr w14:val="tx1"/>
            </w14:solidFill>
          </w14:textFill>
        </w:rPr>
        <w:t>解：根据题意可得：2</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﹣1＝</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+1，解得：</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＝2，故选：</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同类项．</w:t>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color w:val="000000" w:themeColor="text1"/>
          <w14:textFill>
            <w14:solidFill>
              <w14:schemeClr w14:val="tx1"/>
            </w14:solidFill>
          </w14:textFill>
        </w:rPr>
        <w:t>（2019贵州遵义，5，4分）下列计算正确的是</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 (A)( a+b)</w:t>
      </w:r>
      <w:r>
        <w:rPr>
          <w:color w:val="000000" w:themeColor="text1"/>
          <w:vertAlign w:val="superscript"/>
          <w14:textFill>
            <w14:solidFill>
              <w14:schemeClr w14:val="tx1"/>
            </w14:solidFill>
          </w14:textFill>
        </w:rPr>
        <w:t>2</w:t>
      </w:r>
      <w:r>
        <w:rPr>
          <w:color w:val="000000" w:themeColor="text1"/>
          <w14:textFill>
            <w14:solidFill>
              <w14:schemeClr w14:val="tx1"/>
            </w14:solidFill>
          </w14:textFill>
        </w:rPr>
        <w:t>=a</w:t>
      </w:r>
      <w:r>
        <w:rPr>
          <w:color w:val="000000" w:themeColor="text1"/>
          <w:vertAlign w:val="superscript"/>
          <w14:textFill>
            <w14:solidFill>
              <w14:schemeClr w14:val="tx1"/>
            </w14:solidFill>
          </w14:textFill>
        </w:rPr>
        <w:t>2</w:t>
      </w:r>
      <w:r>
        <w:rPr>
          <w:color w:val="000000" w:themeColor="text1"/>
          <w14:textFill>
            <w14:solidFill>
              <w14:schemeClr w14:val="tx1"/>
            </w14:solidFill>
          </w14:textFill>
        </w:rPr>
        <w:t>+b</w:t>
      </w:r>
      <w:r>
        <w:rPr>
          <w:color w:val="000000" w:themeColor="text1"/>
          <w:vertAlign w:val="superscript"/>
          <w14:textFill>
            <w14:solidFill>
              <w14:schemeClr w14:val="tx1"/>
            </w14:solidFill>
          </w14:textFill>
        </w:rPr>
        <w:t>2</w:t>
      </w:r>
      <w:r>
        <w:rPr>
          <w:color w:val="000000" w:themeColor="text1"/>
          <w14:textFill>
            <w14:solidFill>
              <w14:schemeClr w14:val="tx1"/>
            </w14:solidFill>
          </w14:textFill>
        </w:rPr>
        <w:t xml:space="preserve">  (B)  -(2a</w:t>
      </w:r>
      <w:r>
        <w:rPr>
          <w:color w:val="000000" w:themeColor="text1"/>
          <w:vertAlign w:val="superscript"/>
          <w14:textFill>
            <w14:solidFill>
              <w14:schemeClr w14:val="tx1"/>
            </w14:solidFill>
          </w14:textFill>
        </w:rPr>
        <w:t>2</w:t>
      </w:r>
      <w:r>
        <w:rPr>
          <w:color w:val="000000" w:themeColor="text1"/>
          <w14:textFill>
            <w14:solidFill>
              <w14:schemeClr w14:val="tx1"/>
            </w14:solidFill>
          </w14:textFill>
        </w:rPr>
        <w:t>)</w:t>
      </w:r>
      <w:r>
        <w:rPr>
          <w:color w:val="000000" w:themeColor="text1"/>
          <w:vertAlign w:val="superscript"/>
          <w14:textFill>
            <w14:solidFill>
              <w14:schemeClr w14:val="tx1"/>
            </w14:solidFill>
          </w14:textFill>
        </w:rPr>
        <w:t>2</w:t>
      </w:r>
      <w:r>
        <w:rPr>
          <w:color w:val="000000" w:themeColor="text1"/>
          <w14:textFill>
            <w14:solidFill>
              <w14:schemeClr w14:val="tx1"/>
            </w14:solidFill>
          </w14:textFill>
        </w:rPr>
        <w:t>=4a</w:t>
      </w:r>
      <w:r>
        <w:rPr>
          <w:color w:val="000000" w:themeColor="text1"/>
          <w:vertAlign w:val="superscript"/>
          <w14:textFill>
            <w14:solidFill>
              <w14:schemeClr w14:val="tx1"/>
            </w14:solidFill>
          </w14:textFill>
        </w:rPr>
        <w:t>4</w:t>
      </w:r>
      <w:r>
        <w:rPr>
          <w:color w:val="000000" w:themeColor="text1"/>
          <w14:textFill>
            <w14:solidFill>
              <w14:schemeClr w14:val="tx1"/>
            </w14:solidFill>
          </w14:textFill>
        </w:rPr>
        <w:t xml:space="preserve">  (C) a</w:t>
      </w:r>
      <w:r>
        <w:rPr>
          <w:color w:val="000000" w:themeColor="text1"/>
          <w:vertAlign w:val="superscript"/>
          <w14:textFill>
            <w14:solidFill>
              <w14:schemeClr w14:val="tx1"/>
            </w14:solidFill>
          </w14:textFill>
        </w:rPr>
        <w:t>2</w:t>
      </w:r>
      <w:r>
        <w:rPr>
          <w:color w:val="000000" w:themeColor="text1"/>
          <w14:textFill>
            <w14:solidFill>
              <w14:schemeClr w14:val="tx1"/>
            </w14:solidFill>
          </w14:textFill>
        </w:rPr>
        <w:t>+ a</w:t>
      </w:r>
      <w:r>
        <w:rPr>
          <w:color w:val="000000" w:themeColor="text1"/>
          <w:vertAlign w:val="superscript"/>
          <w14:textFill>
            <w14:solidFill>
              <w14:schemeClr w14:val="tx1"/>
            </w14:solidFill>
          </w14:textFill>
        </w:rPr>
        <w:t>3</w:t>
      </w:r>
      <w:r>
        <w:rPr>
          <w:color w:val="000000" w:themeColor="text1"/>
          <w14:textFill>
            <w14:solidFill>
              <w14:schemeClr w14:val="tx1"/>
            </w14:solidFill>
          </w14:textFill>
        </w:rPr>
        <w:t>=a</w:t>
      </w:r>
      <w:r>
        <w:rPr>
          <w:color w:val="000000" w:themeColor="text1"/>
          <w:vertAlign w:val="superscript"/>
          <w14:textFill>
            <w14:solidFill>
              <w14:schemeClr w14:val="tx1"/>
            </w14:solidFill>
          </w14:textFill>
        </w:rPr>
        <w:t>5</w:t>
      </w:r>
      <w:r>
        <w:rPr>
          <w:color w:val="000000" w:themeColor="text1"/>
          <w14:textFill>
            <w14:solidFill>
              <w14:schemeClr w14:val="tx1"/>
            </w14:solidFill>
          </w14:textFill>
        </w:rPr>
        <w:t xml:space="preserve">   (D)</w:t>
      </w:r>
      <w:r>
        <w:rPr>
          <w:color w:val="000000" w:themeColor="text1"/>
          <w14:textFill>
            <w14:solidFill>
              <w14:schemeClr w14:val="tx1"/>
            </w14:solidFill>
          </w14:textFill>
        </w:rPr>
        <w:object>
          <v:shape id="_x0000_i1039" o:spt="75" type="#_x0000_t75" style="height:15.9pt;width:58.75pt;" o:ole="t" filled="f" o:preferrelative="t" stroked="f" coordsize="21600,21600">
            <v:path/>
            <v:fill on="f" focussize="0,0"/>
            <v:stroke on="f" joinstyle="miter"/>
            <v:imagedata r:id="rId36" o:title=""/>
            <o:lock v:ext="edit" aspectratio="t"/>
            <w10:wrap type="none"/>
            <w10:anchorlock/>
          </v:shape>
          <o:OLEObject Type="Embed" ProgID="Equation.KSEE3" ShapeID="_x0000_i1039" DrawAspect="Content" ObjectID="_1468075739" r:id="rId35">
            <o:LockedField>false</o:LockedField>
          </o:OLEObject>
        </w:object>
      </w:r>
    </w:p>
    <w:p>
      <w:pPr>
        <w:rPr>
          <w:color w:val="000000" w:themeColor="text1"/>
          <w14:textFill>
            <w14:solidFill>
              <w14:schemeClr w14:val="tx1"/>
            </w14:solidFill>
          </w14:textFill>
        </w:rPr>
      </w:pPr>
      <w:r>
        <w:rPr>
          <w:color w:val="000000" w:themeColor="text1"/>
          <w14:textFill>
            <w14:solidFill>
              <w14:schemeClr w14:val="tx1"/>
            </w14:solidFill>
          </w14:textFill>
        </w:rPr>
        <w:t xml:space="preserve"> 【答案】D</w:t>
      </w:r>
    </w:p>
    <w:p>
      <w:pPr>
        <w:rPr>
          <w:color w:val="000000" w:themeColor="text1"/>
          <w14:textFill>
            <w14:solidFill>
              <w14:schemeClr w14:val="tx1"/>
            </w14:solidFill>
          </w14:textFill>
        </w:rPr>
      </w:pPr>
      <w:r>
        <w:rPr>
          <w:color w:val="000000" w:themeColor="text1"/>
          <w14:textFill>
            <w14:solidFill>
              <w14:schemeClr w14:val="tx1"/>
            </w14:solidFill>
          </w14:textFill>
        </w:rPr>
        <w:t>【解析】选项A少了乘积的2倍，选项B少了负号，选项C不是同类项不能合并，选项D同底数幂的除法，底数不变指数相减。所以选D</w:t>
      </w:r>
    </w:p>
    <w:p>
      <w:pPr>
        <w:rPr>
          <w:color w:val="000000" w:themeColor="text1"/>
          <w14:textFill>
            <w14:solidFill>
              <w14:schemeClr w14:val="tx1"/>
            </w14:solidFill>
          </w14:textFill>
        </w:rPr>
      </w:pPr>
      <w:r>
        <w:rPr>
          <w:color w:val="000000" w:themeColor="text1"/>
          <w14:textFill>
            <w14:solidFill>
              <w14:schemeClr w14:val="tx1"/>
            </w14:solidFill>
          </w14:textFill>
        </w:rPr>
        <w:t>【知识点】整式的运算</w:t>
      </w:r>
    </w:p>
    <w:p>
      <w:pPr>
        <w:rPr>
          <w:b/>
          <w:color w:val="000000" w:themeColor="text1"/>
          <w14:textFill>
            <w14:solidFill>
              <w14:schemeClr w14:val="tx1"/>
            </w14:solidFill>
          </w14:textFill>
        </w:rPr>
      </w:pPr>
    </w:p>
    <w:p>
      <w:pPr>
        <w:ind w:left="413" w:hanging="413" w:hangingChars="196"/>
        <w:rPr>
          <w:b/>
          <w:color w:val="000000" w:themeColor="text1"/>
          <w14:textFill>
            <w14:solidFill>
              <w14:schemeClr w14:val="tx1"/>
            </w14:solidFill>
          </w14:textFill>
        </w:rPr>
      </w:pPr>
      <w:r>
        <w:rPr>
          <w:b/>
          <w:color w:val="000000" w:themeColor="text1"/>
          <w14:textFill>
            <w14:solidFill>
              <w14:schemeClr w14:val="tx1"/>
            </w14:solidFill>
          </w14:textFill>
        </w:rPr>
        <w:t>7.</w:t>
      </w:r>
      <w:bookmarkStart w:id="0" w:name="_Hlk484534266"/>
      <w:r>
        <w:rPr>
          <w:rFonts w:hint="eastAsia"/>
          <w:b/>
          <w:color w:val="000000" w:themeColor="text1"/>
          <w14:textFill>
            <w14:solidFill>
              <w14:schemeClr w14:val="tx1"/>
            </w14:solidFill>
          </w14:textFill>
        </w:rPr>
        <w:t xml:space="preserve"> (2019海南,3题,</w:t>
      </w:r>
      <w:bookmarkEnd w:id="0"/>
      <w:r>
        <w:rPr>
          <w:rFonts w:hint="eastAsia"/>
          <w:b/>
          <w:color w:val="000000" w:themeColor="text1"/>
          <w14:textFill>
            <w14:solidFill>
              <w14:schemeClr w14:val="tx1"/>
            </w14:solidFill>
          </w14:textFill>
        </w:rPr>
        <w:t>3分)</w:t>
      </w:r>
      <w:r>
        <w:rPr>
          <w:rFonts w:hint="eastAsia"/>
          <w:color w:val="000000" w:themeColor="text1"/>
          <w14:textFill>
            <w14:solidFill>
              <w14:schemeClr w14:val="tx1"/>
            </w14:solidFill>
          </w14:textFill>
        </w:rPr>
        <w:t>下列运算正确的是(    )</w:t>
      </w:r>
    </w:p>
    <w:p>
      <w:pPr>
        <w:rPr>
          <w:b/>
          <w:color w:val="000000" w:themeColor="text1"/>
          <w14:textFill>
            <w14:solidFill>
              <w14:schemeClr w14:val="tx1"/>
            </w14:solidFill>
          </w14:textFill>
        </w:rPr>
      </w:pPr>
      <w:r>
        <w:rPr>
          <w:rFonts w:hint="eastAsia"/>
          <w:color w:val="000000" w:themeColor="text1"/>
          <w14:textFill>
            <w14:solidFill>
              <w14:schemeClr w14:val="tx1"/>
            </w14:solidFill>
          </w14:textFill>
        </w:rPr>
        <w:t>A.a·a</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＝a</w:t>
      </w:r>
      <w:r>
        <w:rPr>
          <w:rFonts w:hint="eastAsia"/>
          <w:color w:val="000000" w:themeColor="text1"/>
          <w:vertAlign w:val="superscript"/>
          <w14:textFill>
            <w14:solidFill>
              <w14:schemeClr w14:val="tx1"/>
            </w14:solidFill>
          </w14:textFill>
        </w:rPr>
        <w:t>3</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B.a</w:t>
      </w:r>
      <w:r>
        <w:rPr>
          <w:rFonts w:hint="eastAsia"/>
          <w:color w:val="000000" w:themeColor="text1"/>
          <w:vertAlign w:val="superscript"/>
          <w14:textFill>
            <w14:solidFill>
              <w14:schemeClr w14:val="tx1"/>
            </w14:solidFill>
          </w14:textFill>
        </w:rPr>
        <w:t>6</w:t>
      </w:r>
      <w:r>
        <w:rPr>
          <w:rFonts w:hint="eastAsia"/>
          <w:color w:val="000000" w:themeColor="text1"/>
          <w14:textFill>
            <w14:solidFill>
              <w14:schemeClr w14:val="tx1"/>
            </w14:solidFill>
          </w14:textFill>
        </w:rPr>
        <w:t>÷a</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＝a</w:t>
      </w:r>
      <w:r>
        <w:rPr>
          <w:rFonts w:hint="eastAsia"/>
          <w:color w:val="000000" w:themeColor="text1"/>
          <w:vertAlign w:val="superscript"/>
          <w14:textFill>
            <w14:solidFill>
              <w14:schemeClr w14:val="tx1"/>
            </w14:solidFill>
          </w14:textFill>
        </w:rPr>
        <w:t>3</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C.2a</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－a</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＝2</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D.(3a</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＝6a</w:t>
      </w:r>
      <w:r>
        <w:rPr>
          <w:rFonts w:hint="eastAsia"/>
          <w:color w:val="000000" w:themeColor="text1"/>
          <w:vertAlign w:val="superscript"/>
          <w14:textFill>
            <w14:solidFill>
              <w14:schemeClr w14:val="tx1"/>
            </w14:solidFill>
          </w14:textFill>
        </w:rPr>
        <w:t>4</w:t>
      </w:r>
    </w:p>
    <w:p>
      <w:pPr>
        <w:ind w:left="413" w:hanging="413" w:hangingChars="196"/>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rFonts w:hint="eastAsia"/>
          <w:color w:val="000000" w:themeColor="text1"/>
          <w14:textFill>
            <w14:solidFill>
              <w14:schemeClr w14:val="tx1"/>
            </w14:solidFill>
          </w14:textFill>
        </w:rPr>
        <w:t>A</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A正确;B.a</w:t>
      </w:r>
      <w:r>
        <w:rPr>
          <w:rFonts w:hint="eastAsia"/>
          <w:color w:val="000000" w:themeColor="text1"/>
          <w:vertAlign w:val="superscript"/>
          <w14:textFill>
            <w14:solidFill>
              <w14:schemeClr w14:val="tx1"/>
            </w14:solidFill>
          </w14:textFill>
        </w:rPr>
        <w:t>6</w:t>
      </w:r>
      <w:r>
        <w:rPr>
          <w:rFonts w:hint="eastAsia"/>
          <w:color w:val="000000" w:themeColor="text1"/>
          <w14:textFill>
            <w14:solidFill>
              <w14:schemeClr w14:val="tx1"/>
            </w14:solidFill>
          </w14:textFill>
        </w:rPr>
        <w:t>÷a</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＝a</w:t>
      </w:r>
      <w:r>
        <w:rPr>
          <w:rFonts w:hint="eastAsia"/>
          <w:color w:val="000000" w:themeColor="text1"/>
          <w:vertAlign w:val="superscript"/>
          <w14:textFill>
            <w14:solidFill>
              <w14:schemeClr w14:val="tx1"/>
            </w14:solidFill>
          </w14:textFill>
        </w:rPr>
        <w:t>4</w:t>
      </w:r>
      <w:r>
        <w:rPr>
          <w:rFonts w:hint="eastAsia"/>
          <w:color w:val="000000" w:themeColor="text1"/>
          <w14:textFill>
            <w14:solidFill>
              <w14:schemeClr w14:val="tx1"/>
            </w14:solidFill>
          </w14:textFill>
        </w:rPr>
        <w:t>,故B错误;C.2a</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－a</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＝a</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,故C错误;D.(3a</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＝9a</w:t>
      </w:r>
      <w:r>
        <w:rPr>
          <w:rFonts w:hint="eastAsia"/>
          <w:color w:val="000000" w:themeColor="text1"/>
          <w:vertAlign w:val="superscript"/>
          <w14:textFill>
            <w14:solidFill>
              <w14:schemeClr w14:val="tx1"/>
            </w14:solidFill>
          </w14:textFill>
        </w:rPr>
        <w:t>4</w:t>
      </w:r>
      <w:r>
        <w:rPr>
          <w:rFonts w:hint="eastAsia"/>
          <w:color w:val="000000" w:themeColor="text1"/>
          <w14:textFill>
            <w14:solidFill>
              <w14:schemeClr w14:val="tx1"/>
            </w14:solidFill>
          </w14:textFill>
        </w:rPr>
        <w:t>,故D错误;故选A.</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合并同类项,同底数幂的乘除法,积的乘方,幂的乘方</w:t>
      </w:r>
    </w:p>
    <w:p>
      <w:pPr>
        <w:rPr>
          <w:b/>
          <w:color w:val="000000" w:themeColor="text1"/>
          <w14:textFill>
            <w14:solidFill>
              <w14:schemeClr w14:val="tx1"/>
            </w14:solidFill>
          </w14:textFill>
        </w:rPr>
      </w:pPr>
    </w:p>
    <w:p>
      <w:pPr>
        <w:ind w:left="413" w:hanging="413" w:hangingChars="196"/>
        <w:jc w:val="left"/>
        <w:rPr>
          <w:color w:val="000000" w:themeColor="text1"/>
          <w:szCs w:val="21"/>
          <w14:textFill>
            <w14:solidFill>
              <w14:schemeClr w14:val="tx1"/>
            </w14:solidFill>
          </w14:textFill>
        </w:rPr>
      </w:pPr>
      <w:r>
        <w:rPr>
          <w:b/>
          <w:color w:val="000000" w:themeColor="text1"/>
          <w14:textFill>
            <w14:solidFill>
              <w14:schemeClr w14:val="tx1"/>
            </w14:solidFill>
          </w14:textFill>
        </w:rPr>
        <w:t>8.</w:t>
      </w:r>
      <w:r>
        <w:rPr>
          <w:rFonts w:hint="eastAsia"/>
          <w:b/>
          <w:color w:val="000000" w:themeColor="text1"/>
          <w14:textFill>
            <w14:solidFill>
              <w14:schemeClr w14:val="tx1"/>
            </w14:solidFill>
          </w14:textFill>
        </w:rPr>
        <w:t xml:space="preserve"> (2019海南,2题,3分)</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当m＝－1时,代数式2m+3的值是(    )</w:t>
      </w:r>
    </w:p>
    <w:p>
      <w:pPr>
        <w:ind w:firstLine="42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A.－1</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B.0</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C.1</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D.2</w:t>
      </w:r>
    </w:p>
    <w:p>
      <w:pPr>
        <w:ind w:left="413" w:hanging="413" w:hangingChars="196"/>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rFonts w:hint="eastAsia"/>
          <w:color w:val="000000" w:themeColor="text1"/>
          <w14:textFill>
            <w14:solidFill>
              <w14:schemeClr w14:val="tx1"/>
            </w14:solidFill>
          </w14:textFill>
        </w:rPr>
        <w:t>C</w:t>
      </w:r>
    </w:p>
    <w:p>
      <w:pPr>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color w:val="000000" w:themeColor="text1"/>
          <w:szCs w:val="21"/>
          <w14:textFill>
            <w14:solidFill>
              <w14:schemeClr w14:val="tx1"/>
            </w14:solidFill>
          </w14:textFill>
        </w:rPr>
        <w:t>当m＝－1时,2m+3＝2×(－1)+3＝1,故选B.</w:t>
      </w:r>
    </w:p>
    <w:p>
      <w:pPr>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bCs/>
          <w:color w:val="000000" w:themeColor="text1"/>
          <w:szCs w:val="21"/>
          <w14:textFill>
            <w14:solidFill>
              <w14:schemeClr w14:val="tx1"/>
            </w14:solidFill>
          </w14:textFill>
        </w:rPr>
        <w:t>有理数计算,代数式求值</w:t>
      </w:r>
    </w:p>
    <w:p>
      <w:pPr>
        <w:rPr>
          <w:b/>
          <w:color w:val="000000" w:themeColor="text1"/>
          <w14:textFill>
            <w14:solidFill>
              <w14:schemeClr w14:val="tx1"/>
            </w14:solidFill>
          </w14:textFill>
        </w:rPr>
      </w:pPr>
    </w:p>
    <w:p>
      <w:pPr>
        <w:ind w:left="274" w:hanging="274" w:hangingChars="130"/>
        <w:textAlignment w:val="center"/>
        <w:rPr>
          <w:color w:val="000000" w:themeColor="text1"/>
          <w:szCs w:val="21"/>
          <w14:textFill>
            <w14:solidFill>
              <w14:schemeClr w14:val="tx1"/>
            </w14:solidFill>
          </w14:textFill>
        </w:rPr>
      </w:pPr>
      <w:r>
        <w:rPr>
          <w:b/>
          <w:color w:val="000000" w:themeColor="text1"/>
          <w14:textFill>
            <w14:solidFill>
              <w14:schemeClr w14:val="tx1"/>
            </w14:solidFill>
          </w14:textFill>
        </w:rPr>
        <w:t>9</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"file:///G:\\2018中考解析\\中考数学（解析版）\\分类汇编\\精品分类汇编，合作共赢！组织者：仓猛"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rFonts w:hint="eastAsia"/>
          <w:color w:val="000000" w:themeColor="text1"/>
          <w:szCs w:val="21"/>
          <w14:textFill>
            <w14:solidFill>
              <w14:schemeClr w14:val="tx1"/>
            </w14:solidFill>
          </w14:textFill>
        </w:rPr>
        <w:t>（2019·湖南张家界，4，3）</w:t>
      </w:r>
      <w:r>
        <w:rPr>
          <w:color w:val="000000" w:themeColor="text1"/>
          <w:szCs w:val="21"/>
          <w14:textFill>
            <w14:solidFill>
              <w14:schemeClr w14:val="tx1"/>
            </w14:solidFill>
          </w14:textFill>
        </w:rPr>
        <w:t>下列运算正确的是</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w:t>
      </w:r>
    </w:p>
    <w:p>
      <w:pPr>
        <w:tabs>
          <w:tab w:val="left" w:pos="4400"/>
        </w:tabs>
        <w:ind w:firstLine="273" w:firstLineChars="130"/>
        <w:textAlignment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A．</w:t>
      </w:r>
      <w:r>
        <w:rPr>
          <w:i/>
          <w:color w:val="000000" w:themeColor="text1"/>
          <w:szCs w:val="21"/>
          <w14:textFill>
            <w14:solidFill>
              <w14:schemeClr w14:val="tx1"/>
            </w14:solidFill>
          </w14:textFill>
        </w:rPr>
        <w:t>a</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a</w:t>
      </w:r>
      <w:r>
        <w:rPr>
          <w:color w:val="000000" w:themeColor="text1"/>
          <w:szCs w:val="21"/>
          <w:vertAlign w:val="superscript"/>
          <w14:textFill>
            <w14:solidFill>
              <w14:schemeClr w14:val="tx1"/>
            </w14:solidFill>
          </w14:textFill>
        </w:rPr>
        <w:t>3</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a</w:t>
      </w:r>
      <w:r>
        <w:rPr>
          <w:color w:val="000000" w:themeColor="text1"/>
          <w:szCs w:val="21"/>
          <w:vertAlign w:val="superscript"/>
          <w14:textFill>
            <w14:solidFill>
              <w14:schemeClr w14:val="tx1"/>
            </w14:solidFill>
          </w14:textFill>
        </w:rPr>
        <w:t xml:space="preserve">6       </w:t>
      </w:r>
      <w:r>
        <w:rPr>
          <w:rFonts w:hint="eastAsia"/>
          <w:color w:val="000000" w:themeColor="text1"/>
          <w:szCs w:val="21"/>
          <w:vertAlign w:val="superscript"/>
          <w14:textFill>
            <w14:solidFill>
              <w14:schemeClr w14:val="tx1"/>
            </w14:solidFill>
          </w14:textFill>
        </w:rPr>
        <w:t xml:space="preserve">          </w:t>
      </w:r>
      <w:r>
        <w:rPr>
          <w:color w:val="000000" w:themeColor="text1"/>
          <w:szCs w:val="21"/>
          <w:vertAlign w:val="superscript"/>
          <w14:textFill>
            <w14:solidFill>
              <w14:schemeClr w14:val="tx1"/>
            </w14:solidFill>
          </w14:textFill>
        </w:rPr>
        <w:t xml:space="preserve">  </w:t>
      </w:r>
      <w:r>
        <w:rPr>
          <w:color w:val="000000" w:themeColor="text1"/>
          <w:szCs w:val="21"/>
          <w14:textFill>
            <w14:solidFill>
              <w14:schemeClr w14:val="tx1"/>
            </w14:solidFill>
          </w14:textFill>
        </w:rPr>
        <w:t>B．</w:t>
      </w:r>
      <w:r>
        <w:rPr>
          <w:i/>
          <w:color w:val="000000" w:themeColor="text1"/>
          <w:szCs w:val="21"/>
          <w14:textFill>
            <w14:solidFill>
              <w14:schemeClr w14:val="tx1"/>
            </w14:solidFill>
          </w14:textFill>
        </w:rPr>
        <w:t>a</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a</w:t>
      </w:r>
      <w:r>
        <w:rPr>
          <w:color w:val="000000" w:themeColor="text1"/>
          <w:szCs w:val="21"/>
          <w:vertAlign w:val="superscript"/>
          <w14:textFill>
            <w14:solidFill>
              <w14:schemeClr w14:val="tx1"/>
            </w14:solidFill>
          </w14:textFill>
        </w:rPr>
        <w:t>3</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a</w:t>
      </w:r>
      <w:r>
        <w:rPr>
          <w:color w:val="000000" w:themeColor="text1"/>
          <w:szCs w:val="21"/>
          <w:vertAlign w:val="superscript"/>
          <w14:textFill>
            <w14:solidFill>
              <w14:schemeClr w14:val="tx1"/>
            </w14:solidFill>
          </w14:textFill>
        </w:rPr>
        <w:t xml:space="preserve">5  </w:t>
      </w:r>
      <w:r>
        <w:rPr>
          <w:rFonts w:hint="eastAsia"/>
          <w:color w:val="000000" w:themeColor="text1"/>
          <w:szCs w:val="21"/>
          <w:vertAlign w:val="superscript"/>
          <w14:textFill>
            <w14:solidFill>
              <w14:schemeClr w14:val="tx1"/>
            </w14:solidFill>
          </w14:textFill>
        </w:rPr>
        <w:t xml:space="preserve">        </w:t>
      </w:r>
      <w:r>
        <w:rPr>
          <w:color w:val="000000" w:themeColor="text1"/>
          <w:szCs w:val="21"/>
          <w:vertAlign w:val="superscript"/>
          <w14:textFill>
            <w14:solidFill>
              <w14:schemeClr w14:val="tx1"/>
            </w14:solidFill>
          </w14:textFill>
        </w:rPr>
        <w:t xml:space="preserve">   </w:t>
      </w:r>
      <w:r>
        <w:rPr>
          <w:color w:val="000000" w:themeColor="text1"/>
          <w:szCs w:val="21"/>
          <w14:textFill>
            <w14:solidFill>
              <w14:schemeClr w14:val="tx1"/>
            </w14:solidFill>
          </w14:textFill>
        </w:rPr>
        <w:t>C．(</w:t>
      </w:r>
      <w:r>
        <w:rPr>
          <w:i/>
          <w:color w:val="000000" w:themeColor="text1"/>
          <w:szCs w:val="21"/>
          <w14:textFill>
            <w14:solidFill>
              <w14:schemeClr w14:val="tx1"/>
            </w14:solidFill>
          </w14:textFill>
        </w:rPr>
        <w:t>a</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b</w:t>
      </w:r>
      <w:r>
        <w:rPr>
          <w:color w:val="000000" w:themeColor="text1"/>
          <w:szCs w:val="21"/>
          <w14:textFill>
            <w14:solidFill>
              <w14:schemeClr w14:val="tx1"/>
            </w14:solidFill>
          </w14:textFill>
        </w:rPr>
        <w:t>)</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a</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b</w:t>
      </w:r>
      <w:r>
        <w:rPr>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D．(</w:t>
      </w:r>
      <w:r>
        <w:rPr>
          <w:i/>
          <w:color w:val="000000" w:themeColor="text1"/>
          <w:szCs w:val="21"/>
          <w14:textFill>
            <w14:solidFill>
              <w14:schemeClr w14:val="tx1"/>
            </w14:solidFill>
          </w14:textFill>
        </w:rPr>
        <w:t>a</w:t>
      </w:r>
      <w:r>
        <w:rPr>
          <w:color w:val="000000" w:themeColor="text1"/>
          <w:szCs w:val="21"/>
          <w:vertAlign w:val="superscript"/>
          <w14:textFill>
            <w14:solidFill>
              <w14:schemeClr w14:val="tx1"/>
            </w14:solidFill>
          </w14:textFill>
        </w:rPr>
        <w:t>3</w:t>
      </w:r>
      <w:r>
        <w:rPr>
          <w:color w:val="000000" w:themeColor="text1"/>
          <w:szCs w:val="21"/>
          <w14:textFill>
            <w14:solidFill>
              <w14:schemeClr w14:val="tx1"/>
            </w14:solidFill>
          </w14:textFill>
        </w:rPr>
        <w:t>)</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a</w:t>
      </w:r>
      <w:r>
        <w:rPr>
          <w:color w:val="000000" w:themeColor="text1"/>
          <w:szCs w:val="21"/>
          <w:vertAlign w:val="superscript"/>
          <w14:textFill>
            <w14:solidFill>
              <w14:schemeClr w14:val="tx1"/>
            </w14:solidFill>
          </w14:textFill>
        </w:rPr>
        <w:t>6</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答案</w:t>
      </w:r>
      <w:r>
        <w:rPr>
          <w:rFonts w:hint="eastAsia"/>
          <w:b/>
          <w:color w:val="000000" w:themeColor="text1"/>
          <w14:textFill>
            <w14:solidFill>
              <w14:schemeClr w14:val="tx1"/>
            </w14:solidFill>
          </w14:textFill>
        </w:rPr>
        <w:t>】D</w:t>
      </w:r>
      <w:r>
        <w:rPr>
          <w:rFonts w:hint="eastAsia"/>
          <w:color w:val="000000" w:themeColor="text1"/>
          <w:szCs w:val="21"/>
          <w14:textFill>
            <w14:solidFill>
              <w14:schemeClr w14:val="tx1"/>
            </w14:solidFill>
          </w14:textFill>
        </w:rPr>
        <w:t>．</w:t>
      </w:r>
    </w:p>
    <w:p>
      <w:pPr>
        <w:tabs>
          <w:tab w:val="left" w:pos="4400"/>
        </w:tabs>
        <w:ind w:firstLine="274" w:firstLineChars="130"/>
        <w:textAlignment w:val="center"/>
        <w:rPr>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color w:val="000000" w:themeColor="text1"/>
          <w:szCs w:val="21"/>
          <w14:textFill>
            <w14:solidFill>
              <w14:schemeClr w14:val="tx1"/>
            </w14:solidFill>
          </w14:textFill>
        </w:rPr>
        <w:t>∵</w:t>
      </w:r>
      <w:r>
        <w:rPr>
          <w:i/>
          <w:color w:val="000000" w:themeColor="text1"/>
          <w:szCs w:val="21"/>
          <w14:textFill>
            <w14:solidFill>
              <w14:schemeClr w14:val="tx1"/>
            </w14:solidFill>
          </w14:textFill>
        </w:rPr>
        <w:t>a</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a</w:t>
      </w:r>
      <w:r>
        <w:rPr>
          <w:color w:val="000000" w:themeColor="text1"/>
          <w:szCs w:val="21"/>
          <w:vertAlign w:val="superscript"/>
          <w14:textFill>
            <w14:solidFill>
              <w14:schemeClr w14:val="tx1"/>
            </w14:solidFill>
          </w14:textFill>
        </w:rPr>
        <w:t>3</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a</w:t>
      </w:r>
      <w:r>
        <w:rPr>
          <w:rFonts w:hint="eastAsia"/>
          <w:color w:val="000000" w:themeColor="text1"/>
          <w:szCs w:val="21"/>
          <w:vertAlign w:val="superscript"/>
          <w14:textFill>
            <w14:solidFill>
              <w14:schemeClr w14:val="tx1"/>
            </w14:solidFill>
          </w14:textFill>
        </w:rPr>
        <w:t>5</w:t>
      </w:r>
      <w:r>
        <w:rPr>
          <w:rFonts w:hint="eastAsia"/>
          <w:color w:val="000000" w:themeColor="text1"/>
          <w:szCs w:val="21"/>
          <w14:textFill>
            <w14:solidFill>
              <w14:schemeClr w14:val="tx1"/>
            </w14:solidFill>
          </w14:textFill>
        </w:rPr>
        <w:t>，</w:t>
      </w:r>
      <w:r>
        <w:rPr>
          <w:i/>
          <w:color w:val="000000" w:themeColor="text1"/>
          <w:szCs w:val="21"/>
          <w14:textFill>
            <w14:solidFill>
              <w14:schemeClr w14:val="tx1"/>
            </w14:solidFill>
          </w14:textFill>
        </w:rPr>
        <w:t>a</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a</w:t>
      </w:r>
      <w:r>
        <w:rPr>
          <w:color w:val="000000" w:themeColor="text1"/>
          <w:szCs w:val="21"/>
          <w:vertAlign w:val="superscript"/>
          <w14:textFill>
            <w14:solidFill>
              <w14:schemeClr w14:val="tx1"/>
            </w14:solidFill>
          </w14:textFill>
        </w:rPr>
        <w:t>3</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a</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a</w:t>
      </w:r>
      <w:r>
        <w:rPr>
          <w:color w:val="000000" w:themeColor="text1"/>
          <w:szCs w:val="21"/>
          <w:vertAlign w:val="superscript"/>
          <w14:textFill>
            <w14:solidFill>
              <w14:schemeClr w14:val="tx1"/>
            </w14:solidFill>
          </w14:textFill>
        </w:rPr>
        <w:t>3</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a</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b</w:t>
      </w:r>
      <w:r>
        <w:rPr>
          <w:color w:val="000000" w:themeColor="text1"/>
          <w:szCs w:val="21"/>
          <w14:textFill>
            <w14:solidFill>
              <w14:schemeClr w14:val="tx1"/>
            </w14:solidFill>
          </w14:textFill>
        </w:rPr>
        <w:t>)</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a</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2</w:t>
      </w:r>
      <w:r>
        <w:rPr>
          <w:rFonts w:hint="eastAsia"/>
          <w:i/>
          <w:color w:val="000000" w:themeColor="text1"/>
          <w:szCs w:val="21"/>
          <w14:textFill>
            <w14:solidFill>
              <w14:schemeClr w14:val="tx1"/>
            </w14:solidFill>
          </w14:textFill>
        </w:rPr>
        <w:t>ab</w:t>
      </w:r>
      <w:r>
        <w:rPr>
          <w:rFonts w:hint="eastAsia"/>
          <w:color w:val="000000" w:themeColor="text1"/>
          <w:szCs w:val="21"/>
          <w14:textFill>
            <w14:solidFill>
              <w14:schemeClr w14:val="tx1"/>
            </w14:solidFill>
          </w14:textFill>
        </w:rPr>
        <w:t>＋</w:t>
      </w:r>
      <w:r>
        <w:rPr>
          <w:i/>
          <w:color w:val="000000" w:themeColor="text1"/>
          <w:szCs w:val="21"/>
          <w14:textFill>
            <w14:solidFill>
              <w14:schemeClr w14:val="tx1"/>
            </w14:solidFill>
          </w14:textFill>
        </w:rPr>
        <w:t>b</w:t>
      </w:r>
      <w:r>
        <w:rPr>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a</w:t>
      </w:r>
      <w:r>
        <w:rPr>
          <w:color w:val="000000" w:themeColor="text1"/>
          <w:szCs w:val="21"/>
          <w:vertAlign w:val="superscript"/>
          <w14:textFill>
            <w14:solidFill>
              <w14:schemeClr w14:val="tx1"/>
            </w14:solidFill>
          </w14:textFill>
        </w:rPr>
        <w:t>3</w:t>
      </w:r>
      <w:r>
        <w:rPr>
          <w:color w:val="000000" w:themeColor="text1"/>
          <w:szCs w:val="21"/>
          <w14:textFill>
            <w14:solidFill>
              <w14:schemeClr w14:val="tx1"/>
            </w14:solidFill>
          </w14:textFill>
        </w:rPr>
        <w:t>)</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a</w:t>
      </w:r>
      <w:r>
        <w:rPr>
          <w:color w:val="000000" w:themeColor="text1"/>
          <w:szCs w:val="21"/>
          <w:vertAlign w:val="superscript"/>
          <w14:textFill>
            <w14:solidFill>
              <w14:schemeClr w14:val="tx1"/>
            </w14:solidFill>
          </w14:textFill>
        </w:rPr>
        <w:t>6</w:t>
      </w:r>
      <w:r>
        <w:rPr>
          <w:rFonts w:hint="eastAsia"/>
          <w:color w:val="000000" w:themeColor="text1"/>
          <w:szCs w:val="21"/>
          <w14:textFill>
            <w14:solidFill>
              <w14:schemeClr w14:val="tx1"/>
            </w14:solidFill>
          </w14:textFill>
        </w:rPr>
        <w:t>，∴选D．</w:t>
      </w:r>
    </w:p>
    <w:p>
      <w:pPr>
        <w:rPr>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color w:val="000000" w:themeColor="text1"/>
          <w:szCs w:val="21"/>
          <w14:textFill>
            <w14:solidFill>
              <w14:schemeClr w14:val="tx1"/>
            </w14:solidFill>
          </w14:textFill>
        </w:rPr>
        <w:t>整式；幂的运算；完全平方公式</w:t>
      </w:r>
    </w:p>
    <w:p>
      <w:pPr>
        <w:rPr>
          <w:b/>
          <w:color w:val="000000" w:themeColor="text1"/>
          <w14:textFill>
            <w14:solidFill>
              <w14:schemeClr w14:val="tx1"/>
            </w14:solidFill>
          </w14:textFill>
        </w:rPr>
      </w:pPr>
    </w:p>
    <w:p>
      <w:pPr>
        <w:spacing w:line="480" w:lineRule="exact"/>
        <w:rPr>
          <w:color w:val="000000" w:themeColor="text1"/>
          <w:szCs w:val="21"/>
          <w14:textFill>
            <w14:solidFill>
              <w14:schemeClr w14:val="tx1"/>
            </w14:solidFill>
          </w14:textFill>
        </w:rPr>
      </w:pPr>
      <w:r>
        <w:rPr>
          <w:b/>
          <w:color w:val="000000" w:themeColor="text1"/>
          <w14:textFill>
            <w14:solidFill>
              <w14:schemeClr w14:val="tx1"/>
            </w14:solidFill>
          </w14:textFill>
        </w:rPr>
        <w:t>10.</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黑龙江哈尔滨</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color w:val="000000" w:themeColor="text1"/>
          <w:szCs w:val="21"/>
          <w14:textFill>
            <w14:solidFill>
              <w14:schemeClr w14:val="tx1"/>
            </w14:solidFill>
          </w14:textFill>
        </w:rPr>
        <w:t>下列运算一定正确的是（    ）。</w:t>
      </w:r>
    </w:p>
    <w:p>
      <w:pPr>
        <w:spacing w:line="48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w:t>
      </w:r>
      <w:r>
        <w:rPr>
          <w:color w:val="000000" w:themeColor="text1"/>
          <w:position w:val="-6"/>
          <w:szCs w:val="21"/>
          <w14:textFill>
            <w14:solidFill>
              <w14:schemeClr w14:val="tx1"/>
            </w14:solidFill>
          </w14:textFill>
        </w:rPr>
        <w:object>
          <v:shape id="_x0000_i1040" o:spt="75" type="#_x0000_t75" style="height:15.35pt;width:71.45pt;" o:ole="t" filled="f" o:preferrelative="t" stroked="f" coordsize="21600,21600">
            <v:path/>
            <v:fill on="f" focussize="0,0"/>
            <v:stroke on="f" joinstyle="miter"/>
            <v:imagedata r:id="rId38" o:title=""/>
            <o:lock v:ext="edit" aspectratio="t"/>
            <w10:wrap type="none"/>
            <w10:anchorlock/>
          </v:shape>
          <o:OLEObject Type="Embed" ProgID="Equation.3" ShapeID="_x0000_i1040" DrawAspect="Content" ObjectID="_1468075740" r:id="rId37">
            <o:LockedField>false</o:LockedField>
          </o:OLEObject>
        </w:object>
      </w:r>
      <w:r>
        <w:rPr>
          <w:color w:val="000000" w:themeColor="text1"/>
          <w:szCs w:val="21"/>
          <w14:textFill>
            <w14:solidFill>
              <w14:schemeClr w14:val="tx1"/>
            </w14:solidFill>
          </w14:textFill>
        </w:rPr>
        <w:t xml:space="preserve">       B</w:t>
      </w:r>
      <w:r>
        <w:rPr>
          <w:rFonts w:hint="eastAsia"/>
          <w:color w:val="000000" w:themeColor="text1"/>
          <w:szCs w:val="21"/>
          <w14:textFill>
            <w14:solidFill>
              <w14:schemeClr w14:val="tx1"/>
            </w14:solidFill>
          </w14:textFill>
        </w:rPr>
        <w:t>．</w:t>
      </w:r>
      <w:r>
        <w:rPr>
          <w:color w:val="000000" w:themeColor="text1"/>
          <w:position w:val="-6"/>
          <w:szCs w:val="21"/>
          <w14:textFill>
            <w14:solidFill>
              <w14:schemeClr w14:val="tx1"/>
            </w14:solidFill>
          </w14:textFill>
        </w:rPr>
        <w:object>
          <v:shape id="_x0000_i1041" o:spt="75" type="#_x0000_t75" style="height:15.35pt;width:62.45pt;" o:ole="t" filled="f" o:preferrelative="t" stroked="f" coordsize="21600,21600">
            <v:path/>
            <v:fill on="f" focussize="0,0"/>
            <v:stroke on="f" joinstyle="miter"/>
            <v:imagedata r:id="rId40" o:title=""/>
            <o:lock v:ext="edit" aspectratio="t"/>
            <w10:wrap type="none"/>
            <w10:anchorlock/>
          </v:shape>
          <o:OLEObject Type="Embed" ProgID="Equation.3" ShapeID="_x0000_i1041" DrawAspect="Content" ObjectID="_1468075741" r:id="rId39">
            <o:LockedField>false</o:LockedField>
          </o:OLEObject>
        </w:object>
      </w:r>
      <w:r>
        <w:rPr>
          <w:color w:val="000000" w:themeColor="text1"/>
          <w:szCs w:val="21"/>
          <w14:textFill>
            <w14:solidFill>
              <w14:schemeClr w14:val="tx1"/>
            </w14:solidFill>
          </w14:textFill>
        </w:rPr>
        <w:t xml:space="preserve">   </w:t>
      </w:r>
    </w:p>
    <w:p>
      <w:pPr>
        <w:spacing w:line="48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C</w:t>
      </w:r>
      <w:r>
        <w:rPr>
          <w:rFonts w:hint="eastAsia"/>
          <w:color w:val="000000" w:themeColor="text1"/>
          <w:szCs w:val="21"/>
          <w14:textFill>
            <w14:solidFill>
              <w14:schemeClr w14:val="tx1"/>
            </w14:solidFill>
          </w14:textFill>
        </w:rPr>
        <w:t>．</w:t>
      </w:r>
      <w:r>
        <w:rPr>
          <w:color w:val="000000" w:themeColor="text1"/>
          <w:position w:val="-10"/>
          <w:szCs w:val="21"/>
          <w14:textFill>
            <w14:solidFill>
              <w14:schemeClr w14:val="tx1"/>
            </w14:solidFill>
          </w14:textFill>
        </w:rPr>
        <w:object>
          <v:shape id="_x0000_i1042" o:spt="75" type="#_x0000_t75" style="height:18pt;width:67.25pt;" o:ole="t" filled="f" o:preferrelative="t" stroked="f" coordsize="21600,21600">
            <v:path/>
            <v:fill on="f" focussize="0,0"/>
            <v:stroke on="f" joinstyle="miter"/>
            <v:imagedata r:id="rId42" o:title=""/>
            <o:lock v:ext="edit" aspectratio="t"/>
            <w10:wrap type="none"/>
            <w10:anchorlock/>
          </v:shape>
          <o:OLEObject Type="Embed" ProgID="Equation.3" ShapeID="_x0000_i1042" DrawAspect="Content" ObjectID="_1468075742" r:id="rId41">
            <o:LockedField>false</o:LockedField>
          </o:OLEObject>
        </w:object>
      </w:r>
      <w:r>
        <w:rPr>
          <w:color w:val="000000" w:themeColor="text1"/>
          <w:szCs w:val="21"/>
          <w14:textFill>
            <w14:solidFill>
              <w14:schemeClr w14:val="tx1"/>
            </w14:solidFill>
          </w14:textFill>
        </w:rPr>
        <w:t xml:space="preserve">        D</w:t>
      </w:r>
      <w:r>
        <w:rPr>
          <w:rFonts w:hint="eastAsia"/>
          <w:color w:val="000000" w:themeColor="text1"/>
          <w:szCs w:val="21"/>
          <w14:textFill>
            <w14:solidFill>
              <w14:schemeClr w14:val="tx1"/>
            </w14:solidFill>
          </w14:textFill>
        </w:rPr>
        <w:t>．</w:t>
      </w:r>
      <w:r>
        <w:rPr>
          <w:color w:val="000000" w:themeColor="text1"/>
          <w:position w:val="-10"/>
          <w:szCs w:val="21"/>
          <w14:textFill>
            <w14:solidFill>
              <w14:schemeClr w14:val="tx1"/>
            </w14:solidFill>
          </w14:textFill>
        </w:rPr>
        <w:object>
          <v:shape id="_x0000_i1043" o:spt="75" type="#_x0000_t75" style="height:18pt;width:116.45pt;" o:ole="t" filled="f" o:preferrelative="t" stroked="f" coordsize="21600,21600">
            <v:path/>
            <v:fill on="f" focussize="0,0"/>
            <v:stroke on="f" joinstyle="miter"/>
            <v:imagedata r:id="rId44" o:title=""/>
            <o:lock v:ext="edit" aspectratio="t"/>
            <w10:wrap type="none"/>
            <w10:anchorlock/>
          </v:shape>
          <o:OLEObject Type="Embed" ProgID="Equation.3" ShapeID="_x0000_i1043" DrawAspect="Content" ObjectID="_1468075743" r:id="rId43">
            <o:LockedField>false</o:LockedField>
          </o:OLEObject>
        </w:objec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【答案】D</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eastAsia="新宋体"/>
          <w:color w:val="000000" w:themeColor="text1"/>
          <w:szCs w:val="21"/>
          <w14:textFill>
            <w14:solidFill>
              <w14:schemeClr w14:val="tx1"/>
            </w14:solidFill>
          </w14:textFill>
        </w:rPr>
        <w:t>利用同底数幂的乘法，幂的乘方与积的乘法法则，平方差公式解题即可；</w:t>
      </w:r>
    </w:p>
    <w:p>
      <w:pPr>
        <w:spacing w:line="360" w:lineRule="auto"/>
        <w:rPr>
          <w:color w:val="000000" w:themeColor="text1"/>
          <w14:textFill>
            <w14:solidFill>
              <w14:schemeClr w14:val="tx1"/>
            </w14:solidFill>
          </w14:textFill>
        </w:rPr>
      </w:pPr>
      <w:r>
        <w:rPr>
          <w:rFonts w:eastAsia="新宋体"/>
          <w:color w:val="000000" w:themeColor="text1"/>
          <w:szCs w:val="21"/>
          <w14:textFill>
            <w14:solidFill>
              <w14:schemeClr w14:val="tx1"/>
            </w14:solidFill>
          </w14:textFill>
        </w:rPr>
        <w:t>解：2</w:t>
      </w:r>
      <w:r>
        <w:rPr>
          <w:rFonts w:eastAsia="新宋体"/>
          <w:i/>
          <w:color w:val="000000" w:themeColor="text1"/>
          <w:szCs w:val="21"/>
          <w14:textFill>
            <w14:solidFill>
              <w14:schemeClr w14:val="tx1"/>
            </w14:solidFill>
          </w14:textFill>
        </w:rPr>
        <w:t>a</w:t>
      </w:r>
      <w:r>
        <w:rPr>
          <w:rFonts w:eastAsia="新宋体"/>
          <w:color w:val="000000" w:themeColor="text1"/>
          <w:szCs w:val="21"/>
          <w14:textFill>
            <w14:solidFill>
              <w14:schemeClr w14:val="tx1"/>
            </w14:solidFill>
          </w14:textFill>
        </w:rPr>
        <w:t>+2</w:t>
      </w:r>
      <w:r>
        <w:rPr>
          <w:rFonts w:eastAsia="新宋体"/>
          <w:i/>
          <w:color w:val="000000" w:themeColor="text1"/>
          <w:szCs w:val="21"/>
          <w14:textFill>
            <w14:solidFill>
              <w14:schemeClr w14:val="tx1"/>
            </w14:solidFill>
          </w14:textFill>
        </w:rPr>
        <w:t>a</w:t>
      </w:r>
      <w:r>
        <w:rPr>
          <w:rFonts w:eastAsia="新宋体"/>
          <w:color w:val="000000" w:themeColor="text1"/>
          <w:szCs w:val="21"/>
          <w14:textFill>
            <w14:solidFill>
              <w14:schemeClr w14:val="tx1"/>
            </w14:solidFill>
          </w14:textFill>
        </w:rPr>
        <w:t>＝4</w:t>
      </w:r>
      <w:r>
        <w:rPr>
          <w:rFonts w:eastAsia="新宋体"/>
          <w:i/>
          <w:color w:val="000000" w:themeColor="text1"/>
          <w:szCs w:val="21"/>
          <w14:textFill>
            <w14:solidFill>
              <w14:schemeClr w14:val="tx1"/>
            </w14:solidFill>
          </w14:textFill>
        </w:rPr>
        <w:t>a</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A</w:t>
      </w:r>
      <w:r>
        <w:rPr>
          <w:rFonts w:eastAsia="新宋体"/>
          <w:color w:val="000000" w:themeColor="text1"/>
          <w:szCs w:val="21"/>
          <w14:textFill>
            <w14:solidFill>
              <w14:schemeClr w14:val="tx1"/>
            </w14:solidFill>
          </w14:textFill>
        </w:rPr>
        <w:t>错误；</w:t>
      </w:r>
    </w:p>
    <w:p>
      <w:pPr>
        <w:spacing w:line="360" w:lineRule="auto"/>
        <w:rPr>
          <w:color w:val="000000" w:themeColor="text1"/>
          <w14:textFill>
            <w14:solidFill>
              <w14:schemeClr w14:val="tx1"/>
            </w14:solidFill>
          </w14:textFill>
        </w:rPr>
      </w:pPr>
      <w:r>
        <w:rPr>
          <w:rFonts w:eastAsia="新宋体"/>
          <w:i/>
          <w:color w:val="000000" w:themeColor="text1"/>
          <w:szCs w:val="21"/>
          <w14:textFill>
            <w14:solidFill>
              <w14:schemeClr w14:val="tx1"/>
            </w14:solidFill>
          </w14:textFill>
        </w:rPr>
        <w:t>a</w:t>
      </w:r>
      <w:r>
        <w:rPr>
          <w:rFonts w:eastAsia="新宋体"/>
          <w:color w:val="000000" w:themeColor="text1"/>
          <w:sz w:val="24"/>
          <w:vertAlign w:val="superscript"/>
          <w14:textFill>
            <w14:solidFill>
              <w14:schemeClr w14:val="tx1"/>
            </w14:solidFill>
          </w14:textFill>
        </w:rPr>
        <w:t>2</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a</w:t>
      </w:r>
      <w:r>
        <w:rPr>
          <w:rFonts w:eastAsia="新宋体"/>
          <w:color w:val="000000" w:themeColor="text1"/>
          <w:sz w:val="24"/>
          <w:vertAlign w:val="superscript"/>
          <w14:textFill>
            <w14:solidFill>
              <w14:schemeClr w14:val="tx1"/>
            </w14:solidFill>
          </w14:textFill>
        </w:rPr>
        <w:t>3</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a</w:t>
      </w:r>
      <w:r>
        <w:rPr>
          <w:rFonts w:eastAsia="新宋体"/>
          <w:color w:val="000000" w:themeColor="text1"/>
          <w:sz w:val="24"/>
          <w:vertAlign w:val="superscript"/>
          <w14:textFill>
            <w14:solidFill>
              <w14:schemeClr w14:val="tx1"/>
            </w14:solidFill>
          </w14:textFill>
        </w:rPr>
        <w:t>5</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B</w:t>
      </w:r>
      <w:r>
        <w:rPr>
          <w:rFonts w:eastAsia="新宋体"/>
          <w:color w:val="000000" w:themeColor="text1"/>
          <w:szCs w:val="21"/>
          <w14:textFill>
            <w14:solidFill>
              <w14:schemeClr w14:val="tx1"/>
            </w14:solidFill>
          </w14:textFill>
        </w:rPr>
        <w:t>错误；</w:t>
      </w:r>
    </w:p>
    <w:p>
      <w:pPr>
        <w:spacing w:line="360" w:lineRule="auto"/>
        <w:rPr>
          <w:color w:val="000000" w:themeColor="text1"/>
          <w14:textFill>
            <w14:solidFill>
              <w14:schemeClr w14:val="tx1"/>
            </w14:solidFill>
          </w14:textFill>
        </w:rPr>
      </w:pPr>
      <w:r>
        <w:rPr>
          <w:rFonts w:eastAsia="新宋体"/>
          <w:color w:val="000000" w:themeColor="text1"/>
          <w:szCs w:val="21"/>
          <w14:textFill>
            <w14:solidFill>
              <w14:schemeClr w14:val="tx1"/>
            </w14:solidFill>
          </w14:textFill>
        </w:rPr>
        <w:t>（2</w:t>
      </w:r>
      <w:r>
        <w:rPr>
          <w:rFonts w:eastAsia="新宋体"/>
          <w:i/>
          <w:color w:val="000000" w:themeColor="text1"/>
          <w:szCs w:val="21"/>
          <w14:textFill>
            <w14:solidFill>
              <w14:schemeClr w14:val="tx1"/>
            </w14:solidFill>
          </w14:textFill>
        </w:rPr>
        <w:t>a</w:t>
      </w:r>
      <w:r>
        <w:rPr>
          <w:rFonts w:eastAsia="新宋体"/>
          <w:color w:val="000000" w:themeColor="text1"/>
          <w:sz w:val="24"/>
          <w:vertAlign w:val="superscript"/>
          <w14:textFill>
            <w14:solidFill>
              <w14:schemeClr w14:val="tx1"/>
            </w14:solidFill>
          </w14:textFill>
        </w:rPr>
        <w:t>2</w:t>
      </w:r>
      <w:r>
        <w:rPr>
          <w:rFonts w:eastAsia="新宋体"/>
          <w:color w:val="000000" w:themeColor="text1"/>
          <w:szCs w:val="21"/>
          <w14:textFill>
            <w14:solidFill>
              <w14:schemeClr w14:val="tx1"/>
            </w14:solidFill>
          </w14:textFill>
        </w:rPr>
        <w:t>）</w:t>
      </w:r>
      <w:r>
        <w:rPr>
          <w:rFonts w:eastAsia="新宋体"/>
          <w:color w:val="000000" w:themeColor="text1"/>
          <w:sz w:val="24"/>
          <w:vertAlign w:val="superscript"/>
          <w14:textFill>
            <w14:solidFill>
              <w14:schemeClr w14:val="tx1"/>
            </w14:solidFill>
          </w14:textFill>
        </w:rPr>
        <w:t>3</w:t>
      </w:r>
      <w:r>
        <w:rPr>
          <w:rFonts w:eastAsia="新宋体"/>
          <w:color w:val="000000" w:themeColor="text1"/>
          <w:szCs w:val="21"/>
          <w14:textFill>
            <w14:solidFill>
              <w14:schemeClr w14:val="tx1"/>
            </w14:solidFill>
          </w14:textFill>
        </w:rPr>
        <w:t>＝8</w:t>
      </w:r>
      <w:r>
        <w:rPr>
          <w:rFonts w:eastAsia="新宋体"/>
          <w:i/>
          <w:color w:val="000000" w:themeColor="text1"/>
          <w:szCs w:val="21"/>
          <w14:textFill>
            <w14:solidFill>
              <w14:schemeClr w14:val="tx1"/>
            </w14:solidFill>
          </w14:textFill>
        </w:rPr>
        <w:t>a</w:t>
      </w:r>
      <w:r>
        <w:rPr>
          <w:rFonts w:eastAsia="新宋体"/>
          <w:color w:val="000000" w:themeColor="text1"/>
          <w:sz w:val="24"/>
          <w:vertAlign w:val="superscript"/>
          <w14:textFill>
            <w14:solidFill>
              <w14:schemeClr w14:val="tx1"/>
            </w14:solidFill>
          </w14:textFill>
        </w:rPr>
        <w:t>6</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C</w:t>
      </w:r>
      <w:r>
        <w:rPr>
          <w:rFonts w:eastAsia="新宋体"/>
          <w:color w:val="000000" w:themeColor="text1"/>
          <w:szCs w:val="21"/>
          <w14:textFill>
            <w14:solidFill>
              <w14:schemeClr w14:val="tx1"/>
            </w14:solidFill>
          </w14:textFill>
        </w:rPr>
        <w:t>错误；</w:t>
      </w:r>
    </w:p>
    <w:p>
      <w:pPr>
        <w:spacing w:line="360" w:lineRule="auto"/>
        <w:rPr>
          <w:color w:val="000000" w:themeColor="text1"/>
          <w14:textFill>
            <w14:solidFill>
              <w14:schemeClr w14:val="tx1"/>
            </w14:solidFill>
          </w14:textFill>
        </w:rPr>
      </w:pPr>
      <w:r>
        <w:rPr>
          <w:rFonts w:eastAsia="新宋体"/>
          <w:color w:val="000000" w:themeColor="text1"/>
          <w:szCs w:val="21"/>
          <w14:textFill>
            <w14:solidFill>
              <w14:schemeClr w14:val="tx1"/>
            </w14:solidFill>
          </w14:textFill>
        </w:rPr>
        <w:t>故选</w:t>
      </w:r>
      <w:r>
        <w:rPr>
          <w:rFonts w:eastAsia="新宋体"/>
          <w:i/>
          <w:color w:val="000000" w:themeColor="text1"/>
          <w:szCs w:val="21"/>
          <w14:textFill>
            <w14:solidFill>
              <w14:schemeClr w14:val="tx1"/>
            </w14:solidFill>
          </w14:textFill>
        </w:rPr>
        <w:t>D</w:t>
      </w:r>
      <w:r>
        <w:rPr>
          <w:rFonts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eastAsia="新宋体"/>
          <w:color w:val="000000" w:themeColor="text1"/>
          <w:szCs w:val="21"/>
          <w14:textFill>
            <w14:solidFill>
              <w14:schemeClr w14:val="tx1"/>
            </w14:solidFill>
          </w14:textFill>
        </w:rPr>
        <w:t>整式的运算</w:t>
      </w:r>
      <w:r>
        <w:rPr>
          <w:rFonts w:hint="eastAsia" w:eastAsia="新宋体"/>
          <w:color w:val="000000" w:themeColor="text1"/>
          <w:szCs w:val="21"/>
          <w14:textFill>
            <w14:solidFill>
              <w14:schemeClr w14:val="tx1"/>
            </w14:solidFill>
          </w14:textFill>
        </w:rPr>
        <w:t>;</w:t>
      </w:r>
      <w:r>
        <w:rPr>
          <w:rFonts w:eastAsia="新宋体"/>
          <w:color w:val="000000" w:themeColor="text1"/>
          <w:szCs w:val="21"/>
          <w14:textFill>
            <w14:solidFill>
              <w14:schemeClr w14:val="tx1"/>
            </w14:solidFill>
          </w14:textFill>
        </w:rPr>
        <w:t xml:space="preserve"> 同底数幂的乘法</w:t>
      </w:r>
      <w:r>
        <w:rPr>
          <w:rFonts w:hint="eastAsia" w:eastAsia="新宋体"/>
          <w:color w:val="000000" w:themeColor="text1"/>
          <w:szCs w:val="21"/>
          <w14:textFill>
            <w14:solidFill>
              <w14:schemeClr w14:val="tx1"/>
            </w14:solidFill>
          </w14:textFill>
        </w:rPr>
        <w:t>;</w:t>
      </w:r>
      <w:r>
        <w:rPr>
          <w:rFonts w:eastAsia="新宋体"/>
          <w:color w:val="000000" w:themeColor="text1"/>
          <w:szCs w:val="21"/>
          <w14:textFill>
            <w14:solidFill>
              <w14:schemeClr w14:val="tx1"/>
            </w14:solidFill>
          </w14:textFill>
        </w:rPr>
        <w:t xml:space="preserve"> 幂的乘方</w:t>
      </w:r>
      <w:r>
        <w:rPr>
          <w:rFonts w:hint="eastAsia" w:eastAsia="新宋体"/>
          <w:color w:val="000000" w:themeColor="text1"/>
          <w:szCs w:val="21"/>
          <w14:textFill>
            <w14:solidFill>
              <w14:schemeClr w14:val="tx1"/>
            </w14:solidFill>
          </w14:textFill>
        </w:rPr>
        <w:t>;</w:t>
      </w:r>
      <w:r>
        <w:rPr>
          <w:rFonts w:eastAsia="新宋体"/>
          <w:color w:val="000000" w:themeColor="text1"/>
          <w:szCs w:val="21"/>
          <w14:textFill>
            <w14:solidFill>
              <w14:schemeClr w14:val="tx1"/>
            </w14:solidFill>
          </w14:textFill>
        </w:rPr>
        <w:t xml:space="preserve"> 积的乘法</w:t>
      </w:r>
      <w:r>
        <w:rPr>
          <w:rFonts w:hint="eastAsia" w:eastAsia="新宋体"/>
          <w:color w:val="000000" w:themeColor="text1"/>
          <w:szCs w:val="21"/>
          <w14:textFill>
            <w14:solidFill>
              <w14:schemeClr w14:val="tx1"/>
            </w14:solidFill>
          </w14:textFill>
        </w:rPr>
        <w:t>;</w:t>
      </w:r>
      <w:r>
        <w:rPr>
          <w:rFonts w:eastAsia="新宋体"/>
          <w:color w:val="000000" w:themeColor="text1"/>
          <w:szCs w:val="21"/>
          <w14:textFill>
            <w14:solidFill>
              <w14:schemeClr w14:val="tx1"/>
            </w14:solidFill>
          </w14:textFill>
        </w:rPr>
        <w:t xml:space="preserve"> 平方差公式</w:t>
      </w:r>
    </w:p>
    <w:p>
      <w:pPr>
        <w:rPr>
          <w:b/>
          <w:color w:val="000000" w:themeColor="text1"/>
          <w14:textFill>
            <w14:solidFill>
              <w14:schemeClr w14:val="tx1"/>
            </w14:solidFill>
          </w14:textFill>
        </w:rPr>
      </w:pPr>
    </w:p>
    <w:p>
      <w:pPr>
        <w:tabs>
          <w:tab w:val="left" w:pos="0"/>
        </w:tabs>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11.</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湖北十堰</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4</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下列计算正确的是（　　）</w:t>
      </w:r>
    </w:p>
    <w:p>
      <w:pPr>
        <w:tabs>
          <w:tab w:val="left" w:pos="0"/>
          <w:tab w:val="left" w:pos="4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A．2</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2</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2</w:t>
      </w:r>
      <w:r>
        <w:rPr>
          <w:color w:val="000000" w:themeColor="text1"/>
          <w14:textFill>
            <w14:solidFill>
              <w14:schemeClr w14:val="tx1"/>
            </w14:solidFill>
          </w14:textFill>
        </w:rPr>
        <w:tab/>
      </w:r>
    </w:p>
    <w:p>
      <w:pPr>
        <w:tabs>
          <w:tab w:val="left" w:pos="0"/>
          <w:tab w:val="left" w:pos="4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C．（</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﹣1）</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﹣1</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2</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 w:val="24"/>
          <w:vertAlign w:val="superscript"/>
          <w14:textFill>
            <w14:solidFill>
              <w14:schemeClr w14:val="tx1"/>
            </w14:solidFill>
          </w14:textFill>
        </w:rPr>
        <w:t>2</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D</w:t>
      </w:r>
    </w:p>
    <w:p>
      <w:pPr>
        <w:tabs>
          <w:tab w:val="left" w:pos="0"/>
        </w:tabs>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、根据合并同类项法则，得2</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＝3</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，故此选项错误；</w:t>
      </w:r>
    </w:p>
    <w:p>
      <w:pPr>
        <w:tabs>
          <w:tab w:val="left" w:pos="0"/>
        </w:tabs>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color w:val="000000" w:themeColor="text1"/>
          <w:kern w:val="0"/>
          <w:szCs w:val="21"/>
          <w14:textFill>
            <w14:solidFill>
              <w14:schemeClr w14:val="tx1"/>
            </w14:solidFill>
          </w14:textFill>
        </w:rPr>
        <w:t>根据</w:t>
      </w:r>
      <w:r>
        <w:rPr>
          <w:rFonts w:hint="eastAsia" w:eastAsia="新宋体"/>
          <w:color w:val="000000" w:themeColor="text1"/>
          <w:szCs w:val="21"/>
          <w14:textFill>
            <w14:solidFill>
              <w14:schemeClr w14:val="tx1"/>
            </w14:solidFill>
          </w14:textFill>
        </w:rPr>
        <w:t>乘方运算法则，</w:t>
      </w:r>
      <w:r>
        <w:rPr>
          <w:rFonts w:hint="eastAsia" w:eastAsia="新宋体"/>
          <w:color w:val="000000" w:themeColor="text1"/>
          <w:kern w:val="0"/>
          <w:szCs w:val="21"/>
          <w14:textFill>
            <w14:solidFill>
              <w14:schemeClr w14:val="tx1"/>
            </w14:solidFill>
          </w14:textFill>
        </w:rPr>
        <w:t>得</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，故此选项错误；</w:t>
      </w:r>
    </w:p>
    <w:p>
      <w:pPr>
        <w:tabs>
          <w:tab w:val="left" w:pos="0"/>
        </w:tabs>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r>
        <w:rPr>
          <w:rFonts w:hint="eastAsia" w:eastAsia="新宋体"/>
          <w:color w:val="000000" w:themeColor="text1"/>
          <w:kern w:val="0"/>
          <w:szCs w:val="21"/>
          <w14:textFill>
            <w14:solidFill>
              <w14:schemeClr w14:val="tx1"/>
            </w14:solidFill>
          </w14:textFill>
        </w:rPr>
        <w:t>根据</w:t>
      </w:r>
      <w:r>
        <w:rPr>
          <w:rFonts w:hint="eastAsia" w:eastAsia="新宋体"/>
          <w:color w:val="000000" w:themeColor="text1"/>
          <w:szCs w:val="21"/>
          <w14:textFill>
            <w14:solidFill>
              <w14:schemeClr w14:val="tx1"/>
            </w14:solidFill>
          </w14:textFill>
        </w:rPr>
        <w:t>完全平方公式，</w:t>
      </w:r>
      <w:r>
        <w:rPr>
          <w:rFonts w:hint="eastAsia" w:eastAsia="新宋体"/>
          <w:color w:val="000000" w:themeColor="text1"/>
          <w:kern w:val="0"/>
          <w:szCs w:val="21"/>
          <w14:textFill>
            <w14:solidFill>
              <w14:schemeClr w14:val="tx1"/>
            </w14:solidFill>
          </w14:textFill>
        </w:rPr>
        <w:t>得</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﹣1）</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+1，故此选项错误；</w:t>
      </w:r>
    </w:p>
    <w:p>
      <w:pPr>
        <w:tabs>
          <w:tab w:val="left" w:pos="0"/>
        </w:tabs>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color w:val="000000" w:themeColor="text1"/>
          <w:kern w:val="0"/>
          <w:szCs w:val="21"/>
          <w14:textFill>
            <w14:solidFill>
              <w14:schemeClr w14:val="tx1"/>
            </w14:solidFill>
          </w14:textFill>
        </w:rPr>
        <w:t>根据</w:t>
      </w:r>
      <w:r>
        <w:rPr>
          <w:rFonts w:hint="eastAsia" w:eastAsia="新宋体"/>
          <w:color w:val="000000" w:themeColor="text1"/>
          <w:szCs w:val="21"/>
          <w14:textFill>
            <w14:solidFill>
              <w14:schemeClr w14:val="tx1"/>
            </w14:solidFill>
          </w14:textFill>
        </w:rPr>
        <w:t>积的乘方运算法则，</w:t>
      </w:r>
      <w:r>
        <w:rPr>
          <w:rFonts w:hint="eastAsia" w:eastAsia="新宋体"/>
          <w:color w:val="000000" w:themeColor="text1"/>
          <w:kern w:val="0"/>
          <w:szCs w:val="21"/>
          <w14:textFill>
            <w14:solidFill>
              <w14:schemeClr w14:val="tx1"/>
            </w14:solidFill>
          </w14:textFill>
        </w:rPr>
        <w:t>得</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2</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，故此选项正确．</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合并同类项；幂的乘方与积的乘方；完全平方公式</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12.</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湖北咸宁</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3</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下列计算正确的是（　　）</w:t>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5</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e>
        </m:rad>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sSup>
              <m:sSupPr>
                <m:ctrlPr>
                  <w:rPr>
                    <w:rFonts w:ascii="Cambria Math" w:hAnsi="Cambria Math"/>
                    <w:color w:val="000000" w:themeColor="text1"/>
                    <w14:textFill>
                      <w14:solidFill>
                        <w14:schemeClr w14:val="tx1"/>
                      </w14:solidFill>
                    </w14:textFill>
                  </w:rPr>
                </m:ctrlPr>
              </m:sSupPr>
              <m:e>
                <m:r>
                  <w:rPr>
                    <w:rFonts w:hint="eastAsia"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=-2</m:t>
        </m:r>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5</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3</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color w:val="000000" w:themeColor="text1"/>
          <w:sz w:val="24"/>
          <w:vertAlign w:val="superscript"/>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 w:val="24"/>
          <w:vertAlign w:val="superscript"/>
          <w14:textFill>
            <w14:solidFill>
              <w14:schemeClr w14:val="tx1"/>
            </w14:solidFill>
          </w14:textFill>
        </w:rPr>
        <w:t>6</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C</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5</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，无法计算，故此选项错误；</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m:t>
            </m:r>
            <m:r>
              <w:rPr>
                <w:rFonts w:hint="eastAsia" w:ascii="微软雅黑" w:hAnsi="微软雅黑" w:eastAsia="微软雅黑" w:cs="微软雅黑"/>
                <w:color w:val="000000" w:themeColor="text1"/>
                <w:szCs w:val="21"/>
                <w14:textFill>
                  <w14:solidFill>
                    <w14:schemeClr w14:val="tx1"/>
                  </w14:solidFill>
                </w14:textFill>
              </w:rPr>
              <m:t>-</m:t>
            </m:r>
            <m:r>
              <w:rPr>
                <w:rFonts w:hint="eastAsia" w:ascii="Cambria Math" w:hAnsi="Cambria Math" w:eastAsia="新宋体"/>
                <w:color w:val="000000" w:themeColor="text1"/>
                <w:szCs w:val="21"/>
                <w14:textFill>
                  <w14:solidFill>
                    <w14:schemeClr w14:val="tx1"/>
                  </w14:solidFill>
                </w14:textFill>
              </w:rPr>
              <m:t>2</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Cs w:val="21"/>
                    <w14:textFill>
                      <w14:solidFill>
                        <w14:schemeClr w14:val="tx1"/>
                      </w14:solidFill>
                    </w14:textFill>
                  </w:rPr>
                  <m:t>)</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2，故此选项错误；</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5</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3</w:t>
      </w:r>
      <w:r>
        <w:rPr>
          <w:rFonts w:hint="eastAsia" w:eastAsia="新宋体"/>
          <w:color w:val="000000" w:themeColor="text1"/>
          <w:szCs w:val="21"/>
          <w14:textFill>
            <w14:solidFill>
              <w14:schemeClr w14:val="tx1"/>
            </w14:solidFill>
          </w14:textFill>
        </w:rPr>
        <w:t>，正确；</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color w:val="000000" w:themeColor="text1"/>
          <w:sz w:val="24"/>
          <w:vertAlign w:val="superscript"/>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3</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 w:val="24"/>
          <w:vertAlign w:val="superscript"/>
          <w14:textFill>
            <w14:solidFill>
              <w14:schemeClr w14:val="tx1"/>
            </w14:solidFill>
          </w14:textFill>
        </w:rPr>
        <w:t>6</w:t>
      </w:r>
      <w:r>
        <w:rPr>
          <w:rFonts w:hint="eastAsia" w:eastAsia="新宋体"/>
          <w:color w:val="000000" w:themeColor="text1"/>
          <w:szCs w:val="21"/>
          <w14:textFill>
            <w14:solidFill>
              <w14:schemeClr w14:val="tx1"/>
            </w14:solidFill>
          </w14:textFill>
        </w:rPr>
        <w:t>，故此选项错误．</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幂的乘方与积的乘方；同底数幂的除法；二次根式的加减法</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13.</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湖北孝感</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5</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下列计算正确的是（　　）</w:t>
      </w:r>
    </w:p>
    <w:p>
      <w:pPr>
        <w:tabs>
          <w:tab w:val="left" w:pos="4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7</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5</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w:t>
      </w:r>
      <w:r>
        <w:rPr>
          <w:rFonts w:hint="eastAsia" w:eastAsia="新宋体"/>
          <w:i/>
          <w:color w:val="000000" w:themeColor="text1"/>
          <w:szCs w:val="21"/>
          <w14:textFill>
            <w14:solidFill>
              <w14:schemeClr w14:val="tx1"/>
            </w14:solidFill>
          </w14:textFill>
        </w:rPr>
        <w:t>xy</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xy</w:t>
      </w:r>
      <w:r>
        <w:rPr>
          <w:rFonts w:hint="eastAsia" w:eastAsia="新宋体"/>
          <w:color w:val="000000" w:themeColor="text1"/>
          <w:sz w:val="24"/>
          <w:vertAlign w:val="superscript"/>
          <w14:textFill>
            <w14:solidFill>
              <w14:schemeClr w14:val="tx1"/>
            </w14:solidFill>
          </w14:textFill>
        </w:rPr>
        <w:t>4</w:t>
      </w:r>
      <w:r>
        <w:rPr>
          <w:color w:val="000000" w:themeColor="text1"/>
          <w14:textFill>
            <w14:solidFill>
              <w14:schemeClr w14:val="tx1"/>
            </w14:solidFill>
          </w14:textFill>
        </w:rPr>
        <w:tab/>
      </w:r>
    </w:p>
    <w:p>
      <w:pPr>
        <w:tabs>
          <w:tab w:val="left" w:pos="4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C．</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5</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10</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a</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b</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a</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b</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A</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7</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5</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，故本选项正确；</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xy</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perscript"/>
          <w14:textFill>
            <w14:solidFill>
              <w14:schemeClr w14:val="tx1"/>
            </w14:solidFill>
          </w14:textFill>
        </w:rPr>
        <w:t>4</w:t>
      </w:r>
      <w:r>
        <w:rPr>
          <w:rFonts w:hint="eastAsia" w:eastAsia="新宋体"/>
          <w:color w:val="000000" w:themeColor="text1"/>
          <w:szCs w:val="21"/>
          <w14:textFill>
            <w14:solidFill>
              <w14:schemeClr w14:val="tx1"/>
            </w14:solidFill>
          </w14:textFill>
        </w:rPr>
        <w:t>，故本选项错误；</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5</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7</w:t>
      </w:r>
      <w:r>
        <w:rPr>
          <w:rFonts w:hint="eastAsia" w:eastAsia="新宋体"/>
          <w:color w:val="000000" w:themeColor="text1"/>
          <w:szCs w:val="21"/>
          <w14:textFill>
            <w14:solidFill>
              <w14:schemeClr w14:val="tx1"/>
            </w14:solidFill>
          </w14:textFill>
        </w:rPr>
        <w:t>，故本选项错误；</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a</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b</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a</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b</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，故本选项错误；</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同底数幂的乘法；幂的乘方与积的乘方；同底数幂的除法；二次根式的混合运算</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14.</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湖南郴州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4</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下列运算正确的是（　　）</w:t>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 xml:space="preserve">A．（ </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color w:val="000000" w:themeColor="text1"/>
          <w:sz w:val="24"/>
          <w:vertAlign w:val="superscript"/>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5</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8</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10</m:t>
            </m:r>
            <m:ctrlPr>
              <w:rPr>
                <w:rFonts w:ascii="Cambria Math" w:hAnsi="Cambria Math"/>
                <w:color w:val="000000" w:themeColor="text1"/>
                <w14:textFill>
                  <w14:solidFill>
                    <w14:schemeClr w14:val="tx1"/>
                  </w14:solidFill>
                </w14:textFill>
              </w:rPr>
            </m:ctrlPr>
          </m:e>
        </m:rad>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4</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6</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num>
          <m:den>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e>
            </m:rad>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e>
        </m:rad>
      </m:oMath>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D</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 xml:space="preserve">、（ </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color w:val="000000" w:themeColor="text1"/>
          <w:sz w:val="24"/>
          <w:vertAlign w:val="superscript"/>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6</w:t>
      </w:r>
      <w:r>
        <w:rPr>
          <w:rFonts w:hint="eastAsia" w:eastAsia="新宋体"/>
          <w:color w:val="000000" w:themeColor="text1"/>
          <w:szCs w:val="21"/>
          <w14:textFill>
            <w14:solidFill>
              <w14:schemeClr w14:val="tx1"/>
            </w14:solidFill>
          </w14:textFill>
        </w:rPr>
        <w:t>，故本选项错误；</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8</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2</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3</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，故本选项错误；</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4</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7</w:t>
      </w:r>
      <w:r>
        <w:rPr>
          <w:rFonts w:hint="eastAsia" w:eastAsia="新宋体"/>
          <w:color w:val="000000" w:themeColor="text1"/>
          <w:szCs w:val="21"/>
          <w14:textFill>
            <w14:solidFill>
              <w14:schemeClr w14:val="tx1"/>
            </w14:solidFill>
          </w14:textFill>
        </w:rPr>
        <w:t>，故本选项错误；</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num>
          <m:den>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e>
            </m:rad>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，故本选项正确；</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同底数幂的乘法；幂的乘方与积的乘方；二次根式的混合运算</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15.</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湖南湘西</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9</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4分</w:t>
      </w:r>
      <w:r>
        <w:rPr>
          <w:rFonts w:hint="eastAsia"/>
          <w:color w:val="000000" w:themeColor="text1"/>
          <w:kern w:val="0"/>
          <w:szCs w:val="21"/>
          <w14:textFill>
            <w14:solidFill>
              <w14:schemeClr w14:val="tx1"/>
            </w14:solidFill>
          </w14:textFill>
        </w:rPr>
        <w:t>）</w:t>
      </w:r>
      <w:r>
        <w:rPr>
          <w:rFonts w:hint="eastAsia" w:eastAsia="新宋体"/>
          <w:color w:val="000000" w:themeColor="text1"/>
          <w:szCs w:val="21"/>
          <w14:textFill>
            <w14:solidFill>
              <w14:schemeClr w14:val="tx1"/>
            </w14:solidFill>
          </w14:textFill>
        </w:rPr>
        <w:t>下列运算中，正确的是（　　）</w:t>
      </w:r>
    </w:p>
    <w:p>
      <w:pPr>
        <w:tabs>
          <w:tab w:val="left" w:pos="4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A．2</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+3</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＝5</w:t>
      </w:r>
      <w:r>
        <w:rPr>
          <w:rFonts w:hint="eastAsia" w:eastAsia="新宋体"/>
          <w:i/>
          <w:color w:val="000000" w:themeColor="text1"/>
          <w:szCs w:val="21"/>
          <w14:textFill>
            <w14:solidFill>
              <w14:schemeClr w14:val="tx1"/>
            </w14:solidFill>
          </w14:textFill>
        </w:rPr>
        <w:t>a</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6</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 xml:space="preserve">2 </w:t>
      </w:r>
      <w:r>
        <w:rPr>
          <w:color w:val="000000" w:themeColor="text1"/>
          <w14:textFill>
            <w14:solidFill>
              <w14:schemeClr w14:val="tx1"/>
            </w14:solidFill>
          </w14:textFill>
        </w:rPr>
        <w:tab/>
      </w:r>
    </w:p>
    <w:p>
      <w:pPr>
        <w:tabs>
          <w:tab w:val="left" w:pos="4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C．（</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 w:val="24"/>
          <w:vertAlign w:val="superscript"/>
          <w14:textFill>
            <w14:solidFill>
              <w14:schemeClr w14:val="tx1"/>
            </w14:solidFill>
          </w14:textFill>
        </w:rPr>
        <w:t xml:space="preserve">2 </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7</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10</m:t>
            </m:r>
            <m:ctrlPr>
              <w:rPr>
                <w:rFonts w:ascii="Cambria Math" w:hAnsi="Cambria Math"/>
                <w:color w:val="000000" w:themeColor="text1"/>
                <w14:textFill>
                  <w14:solidFill>
                    <w14:schemeClr w14:val="tx1"/>
                  </w14:solidFill>
                </w14:textFill>
              </w:rPr>
            </m:ctrlPr>
          </m:e>
        </m:rad>
      </m:oMath>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A</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+3</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＝5</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，故此选项正确；</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6</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3</w:t>
      </w:r>
      <w:r>
        <w:rPr>
          <w:rFonts w:hint="eastAsia" w:eastAsia="新宋体"/>
          <w:color w:val="000000" w:themeColor="text1"/>
          <w:szCs w:val="21"/>
          <w14:textFill>
            <w14:solidFill>
              <w14:schemeClr w14:val="tx1"/>
            </w14:solidFill>
          </w14:textFill>
        </w:rPr>
        <w:t>，故此选项错误；</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 w:val="24"/>
          <w:vertAlign w:val="superscript"/>
          <w14:textFill>
            <w14:solidFill>
              <w14:schemeClr w14:val="tx1"/>
            </w14:solidFill>
          </w14:textFill>
        </w:rPr>
        <w:t xml:space="preserve">2 </w:t>
      </w:r>
      <w:r>
        <w:rPr>
          <w:rFonts w:hint="eastAsia" w:eastAsia="新宋体"/>
          <w:color w:val="000000" w:themeColor="text1"/>
          <w:szCs w:val="21"/>
          <w14:textFill>
            <w14:solidFill>
              <w14:schemeClr w14:val="tx1"/>
            </w14:solidFill>
          </w14:textFill>
        </w:rPr>
        <w:t>，故此选项错误；</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7</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，故此选项错误．</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合并同类项；同底数幂的除法；完全平方公式；二次根式的加减法</w:t>
      </w:r>
    </w:p>
    <w:p>
      <w:pPr>
        <w:rPr>
          <w:b/>
          <w:color w:val="000000" w:themeColor="text1"/>
          <w14:textFill>
            <w14:solidFill>
              <w14:schemeClr w14:val="tx1"/>
            </w14:solidFill>
          </w14:textFill>
        </w:rPr>
      </w:pPr>
    </w:p>
    <w:p>
      <w:pPr>
        <w:ind w:left="424" w:hanging="424" w:hangingChars="201"/>
        <w:rPr>
          <w:color w:val="000000" w:themeColor="text1"/>
          <w14:textFill>
            <w14:solidFill>
              <w14:schemeClr w14:val="tx1"/>
            </w14:solidFill>
          </w14:textFill>
        </w:rPr>
      </w:pPr>
      <w:r>
        <w:rPr>
          <w:b/>
          <w:color w:val="000000" w:themeColor="text1"/>
          <w14:textFill>
            <w14:solidFill>
              <w14:schemeClr w14:val="tx1"/>
            </w14:solidFill>
          </w14:textFill>
        </w:rPr>
        <w:t>16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w:t>
      </w:r>
      <w:r>
        <w:rPr>
          <w:rFonts w:eastAsia="华文中宋"/>
          <w:color w:val="000000" w:themeColor="text1"/>
          <w:szCs w:val="21"/>
          <w14:textFill>
            <w14:solidFill>
              <w14:schemeClr w14:val="tx1"/>
            </w14:solidFill>
          </w14:textFill>
        </w:rPr>
        <w:t>2019</w:t>
      </w:r>
      <w:r>
        <w:rPr>
          <w:rFonts w:hint="eastAsia" w:eastAsia="华文中宋"/>
          <w:color w:val="000000" w:themeColor="text1"/>
          <w:szCs w:val="21"/>
          <w14:textFill>
            <w14:solidFill>
              <w14:schemeClr w14:val="tx1"/>
            </w14:solidFill>
          </w14:textFill>
        </w:rPr>
        <w:t>年陕西省，</w:t>
      </w:r>
      <w:r>
        <w:rPr>
          <w:rFonts w:eastAsia="华文中宋"/>
          <w:color w:val="000000" w:themeColor="text1"/>
          <w:szCs w:val="21"/>
          <w14:textFill>
            <w14:solidFill>
              <w14:schemeClr w14:val="tx1"/>
            </w14:solidFill>
          </w14:textFill>
        </w:rPr>
        <w:t>5</w:t>
      </w:r>
      <w:r>
        <w:rPr>
          <w:rFonts w:hint="eastAsia" w:eastAsia="华文中宋"/>
          <w:color w:val="000000" w:themeColor="text1"/>
          <w:szCs w:val="21"/>
          <w14:textFill>
            <w14:solidFill>
              <w14:schemeClr w14:val="tx1"/>
            </w14:solidFill>
          </w14:textFill>
        </w:rPr>
        <w:t>，</w:t>
      </w:r>
      <w:r>
        <w:rPr>
          <w:rFonts w:eastAsia="华文中宋"/>
          <w:color w:val="000000" w:themeColor="text1"/>
          <w:szCs w:val="21"/>
          <w14:textFill>
            <w14:solidFill>
              <w14:schemeClr w14:val="tx1"/>
            </w14:solidFill>
          </w14:textFill>
        </w:rPr>
        <w:t>3</w:t>
      </w:r>
      <w:r>
        <w:rPr>
          <w:rFonts w:hint="eastAsia" w:eastAsia="华文中宋"/>
          <w:color w:val="000000" w:themeColor="text1"/>
          <w:szCs w:val="21"/>
          <w14:textFill>
            <w14:solidFill>
              <w14:schemeClr w14:val="tx1"/>
            </w14:solidFill>
          </w14:textFill>
        </w:rPr>
        <w:t>分）</w:t>
      </w:r>
      <w:r>
        <w:rPr>
          <w:rFonts w:hint="eastAsia"/>
          <w:color w:val="000000" w:themeColor="text1"/>
          <w14:textFill>
            <w14:solidFill>
              <w14:schemeClr w14:val="tx1"/>
            </w14:solidFill>
          </w14:textFill>
        </w:rPr>
        <w:t xml:space="preserve"> 下列运算正确的是</w:t>
      </w:r>
      <w:r>
        <w:rPr>
          <w:color w:val="000000" w:themeColor="text1"/>
          <w14:textFill>
            <w14:solidFill>
              <w14:schemeClr w14:val="tx1"/>
            </w14:solidFill>
          </w14:textFill>
        </w:rPr>
        <w:t xml:space="preserve">（     ）． </w:t>
      </w:r>
    </w:p>
    <w:p>
      <w:pPr>
        <w:tabs>
          <w:tab w:val="left" w:pos="3675"/>
          <w:tab w:val="left" w:pos="5430"/>
        </w:tabs>
        <w:ind w:firstLine="525" w:firstLineChars="250"/>
        <w:rPr>
          <w:color w:val="000000" w:themeColor="text1"/>
          <w14:textFill>
            <w14:solidFill>
              <w14:schemeClr w14:val="tx1"/>
            </w14:solidFill>
          </w14:textFill>
        </w:rPr>
      </w:pPr>
      <w:r>
        <w:rPr>
          <w:color w:val="000000" w:themeColor="text1"/>
          <w14:textFill>
            <w14:solidFill>
              <w14:schemeClr w14:val="tx1"/>
            </w14:solidFill>
          </w14:textFill>
        </w:rPr>
        <w:t>A．</w:t>
      </w:r>
      <w:r>
        <w:rPr>
          <w:color w:val="000000" w:themeColor="text1"/>
          <w:position w:val="-6"/>
          <w14:textFill>
            <w14:solidFill>
              <w14:schemeClr w14:val="tx1"/>
            </w14:solidFill>
          </w14:textFill>
        </w:rPr>
        <w:object>
          <v:shape id="_x0000_i1044" o:spt="75" type="#_x0000_t75" style="height:15.35pt;width:50.8pt;" o:ole="t" filled="f" o:preferrelative="t" stroked="f" coordsize="21600,21600">
            <v:path/>
            <v:fill on="f" focussize="0,0"/>
            <v:stroke on="f" joinstyle="miter"/>
            <v:imagedata r:id="rId46" o:title=""/>
            <o:lock v:ext="edit" aspectratio="t"/>
            <w10:wrap type="none"/>
            <w10:anchorlock/>
          </v:shape>
          <o:OLEObject Type="Embed" ProgID="Equation.DSMT4" ShapeID="_x0000_i1044" DrawAspect="Content" ObjectID="_1468075744" r:id="rId45">
            <o:LockedField>false</o:LockedField>
          </o:OLEObject>
        </w:objec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B．</w:t>
      </w:r>
      <w:r>
        <w:rPr>
          <w:color w:val="000000" w:themeColor="text1"/>
          <w:position w:val="-6"/>
          <w14:textFill>
            <w14:solidFill>
              <w14:schemeClr w14:val="tx1"/>
            </w14:solidFill>
          </w14:textFill>
        </w:rPr>
        <w:object>
          <v:shape id="_x0000_i1045" o:spt="75" type="#_x0000_t75" style="height:15.35pt;width:58.25pt;" o:ole="t" filled="f" o:preferrelative="t" stroked="f" coordsize="21600,21600">
            <v:path/>
            <v:fill on="f" focussize="0,0"/>
            <v:stroke on="f" joinstyle="miter"/>
            <v:imagedata r:id="rId48" o:title=""/>
            <o:lock v:ext="edit" aspectratio="t"/>
            <w10:wrap type="none"/>
            <w10:anchorlock/>
          </v:shape>
          <o:OLEObject Type="Embed" ProgID="Equation.DSMT4" ShapeID="_x0000_i1045" DrawAspect="Content" ObjectID="_1468075745" r:id="rId47">
            <o:LockedField>false</o:LockedField>
          </o:OLEObject>
        </w:objec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C．</w:t>
      </w:r>
      <w:r>
        <w:rPr>
          <w:color w:val="000000" w:themeColor="text1"/>
          <w:position w:val="-10"/>
          <w14:textFill>
            <w14:solidFill>
              <w14:schemeClr w14:val="tx1"/>
            </w14:solidFill>
          </w14:textFill>
        </w:rPr>
        <w:object>
          <v:shape id="_x0000_i1046" o:spt="75" type="#_x0000_t75" style="height:17.45pt;width:61.95pt;" o:ole="t" filled="f" o:preferrelative="t" stroked="f" coordsize="21600,21600">
            <v:path/>
            <v:fill on="f" focussize="0,0"/>
            <v:stroke on="f" joinstyle="miter"/>
            <v:imagedata r:id="rId50" o:title=""/>
            <o:lock v:ext="edit" aspectratio="t"/>
            <w10:wrap type="none"/>
            <w10:anchorlock/>
          </v:shape>
          <o:OLEObject Type="Embed" ProgID="Equation.DSMT4" ShapeID="_x0000_i1046" DrawAspect="Content" ObjectID="_1468075746" r:id="rId49">
            <o:LockedField>false</o:LockedField>
          </o:OLEObject>
        </w:objec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 D．</w:t>
      </w:r>
      <w:r>
        <w:rPr>
          <w:color w:val="000000" w:themeColor="text1"/>
          <w:position w:val="-10"/>
          <w14:textFill>
            <w14:solidFill>
              <w14:schemeClr w14:val="tx1"/>
            </w14:solidFill>
          </w14:textFill>
        </w:rPr>
        <w:object>
          <v:shape id="_x0000_i1047" o:spt="75" type="#_x0000_t75" style="height:17.45pt;width:56.1pt;" o:ole="t" filled="f" o:preferrelative="t" stroked="f" coordsize="21600,21600">
            <v:path/>
            <v:fill on="f" focussize="0,0"/>
            <v:stroke on="f" joinstyle="miter"/>
            <v:imagedata r:id="rId52" o:title=""/>
            <o:lock v:ext="edit" aspectratio="t"/>
            <w10:wrap type="none"/>
            <w10:anchorlock/>
          </v:shape>
          <o:OLEObject Type="Embed" ProgID="Equation.DSMT4" ShapeID="_x0000_i1047" DrawAspect="Content" ObjectID="_1468075747" r:id="rId51">
            <o:LockedField>false</o:LockedField>
          </o:OLEObject>
        </w:object>
      </w:r>
      <w:r>
        <w:rPr>
          <w:rFonts w:hint="eastAsia"/>
          <w:color w:val="000000" w:themeColor="text1"/>
          <w14:textFill>
            <w14:solidFill>
              <w14:schemeClr w14:val="tx1"/>
            </w14:solidFill>
          </w14:textFill>
        </w:rPr>
        <w:t xml:space="preserve">  </w:t>
      </w:r>
    </w:p>
    <w:p>
      <w:pPr>
        <w:ind w:left="424" w:hanging="424" w:hangingChars="202"/>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答案</w:t>
      </w:r>
      <w:r>
        <w:rPr>
          <w:rFonts w:hint="eastAsia"/>
          <w:color w:val="000000" w:themeColor="text1"/>
          <w14:textFill>
            <w14:solidFill>
              <w14:schemeClr w14:val="tx1"/>
            </w14:solidFill>
          </w14:textFill>
        </w:rPr>
        <w:t>】D</w:t>
      </w:r>
    </w:p>
    <w:p>
      <w:pPr>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选项A中，</w:t>
      </w:r>
      <w:r>
        <w:rPr>
          <w:color w:val="000000" w:themeColor="text1"/>
          <w:position w:val="-6"/>
          <w14:textFill>
            <w14:solidFill>
              <w14:schemeClr w14:val="tx1"/>
            </w14:solidFill>
          </w14:textFill>
        </w:rPr>
        <w:object>
          <v:shape id="_x0000_i1048" o:spt="75" type="#_x0000_t75" style="height:15.35pt;width:50.8pt;" o:ole="t" filled="f" o:preferrelative="t" stroked="f" coordsize="21600,21600">
            <v:path/>
            <v:fill on="f" focussize="0,0"/>
            <v:stroke on="f" joinstyle="miter"/>
            <v:imagedata r:id="rId54" o:title=""/>
            <o:lock v:ext="edit" aspectratio="t"/>
            <w10:wrap type="none"/>
            <w10:anchorlock/>
          </v:shape>
          <o:OLEObject Type="Embed" ProgID="Equation.DSMT4" ShapeID="_x0000_i1048" DrawAspect="Content" ObjectID="_1468075748" r:id="rId53">
            <o:LockedField>false</o:LockedField>
          </o:OLEObject>
        </w:object>
      </w:r>
      <w:r>
        <w:rPr>
          <w:rFonts w:hint="eastAsia"/>
          <w:color w:val="000000" w:themeColor="text1"/>
          <w14:textFill>
            <w14:solidFill>
              <w14:schemeClr w14:val="tx1"/>
            </w14:solidFill>
          </w14:textFill>
        </w:rPr>
        <w:t>，选项B中，</w:t>
      </w:r>
      <w:r>
        <w:rPr>
          <w:color w:val="000000" w:themeColor="text1"/>
          <w:position w:val="-6"/>
          <w14:textFill>
            <w14:solidFill>
              <w14:schemeClr w14:val="tx1"/>
            </w14:solidFill>
          </w14:textFill>
        </w:rPr>
        <w:object>
          <v:shape id="_x0000_i1049" o:spt="75" type="#_x0000_t75" style="height:15.35pt;width:58.25pt;" o:ole="t" filled="f" o:preferrelative="t" stroked="f" coordsize="21600,21600">
            <v:path/>
            <v:fill on="f" focussize="0,0"/>
            <v:stroke on="f" joinstyle="miter"/>
            <v:imagedata r:id="rId56" o:title=""/>
            <o:lock v:ext="edit" aspectratio="t"/>
            <w10:wrap type="none"/>
            <w10:anchorlock/>
          </v:shape>
          <o:OLEObject Type="Embed" ProgID="Equation.DSMT4" ShapeID="_x0000_i1049" DrawAspect="Content" ObjectID="_1468075749" r:id="rId55">
            <o:LockedField>false</o:LockedField>
          </o:OLEObject>
        </w:object>
      </w:r>
      <w:r>
        <w:rPr>
          <w:rFonts w:hint="eastAsia"/>
          <w:color w:val="000000" w:themeColor="text1"/>
          <w14:textFill>
            <w14:solidFill>
              <w14:schemeClr w14:val="tx1"/>
            </w14:solidFill>
          </w14:textFill>
        </w:rPr>
        <w:t>，选项C中，</w:t>
      </w:r>
      <w:r>
        <w:rPr>
          <w:color w:val="000000" w:themeColor="text1"/>
          <w:position w:val="-10"/>
          <w14:textFill>
            <w14:solidFill>
              <w14:schemeClr w14:val="tx1"/>
            </w14:solidFill>
          </w14:textFill>
        </w:rPr>
        <w:object>
          <v:shape id="_x0000_i1050" o:spt="75" type="#_x0000_t75" style="height:17.45pt;width:65.65pt;" o:ole="t" filled="f" o:preferrelative="t" stroked="f" coordsize="21600,21600">
            <v:path/>
            <v:fill on="f" focussize="0,0"/>
            <v:stroke on="f" joinstyle="miter"/>
            <v:imagedata r:id="rId58" o:title=""/>
            <o:lock v:ext="edit" aspectratio="t"/>
            <w10:wrap type="none"/>
            <w10:anchorlock/>
          </v:shape>
          <o:OLEObject Type="Embed" ProgID="Equation.DSMT4" ShapeID="_x0000_i1050" DrawAspect="Content" ObjectID="_1468075750" r:id="rId57">
            <o:LockedField>false</o:LockedField>
          </o:OLEObject>
        </w:object>
      </w:r>
      <w:r>
        <w:rPr>
          <w:rFonts w:hint="eastAsia"/>
          <w:color w:val="000000" w:themeColor="text1"/>
          <w14:textFill>
            <w14:solidFill>
              <w14:schemeClr w14:val="tx1"/>
            </w14:solidFill>
          </w14:textFill>
        </w:rPr>
        <w:t>，选项D运算是正确的</w:t>
      </w:r>
      <w:r>
        <w:rPr>
          <w:color w:val="000000" w:themeColor="text1"/>
          <w14:textFill>
            <w14:solidFill>
              <w14:schemeClr w14:val="tx1"/>
            </w14:solidFill>
          </w14:textFill>
        </w:rPr>
        <w:t>．</w:t>
      </w:r>
    </w:p>
    <w:p>
      <w:pPr>
        <w:rPr>
          <w:rFonts w:hAnsi="宋体"/>
          <w:color w:val="000000" w:themeColor="text1"/>
          <w:szCs w:val="21"/>
          <w14:textFill>
            <w14:solidFill>
              <w14:schemeClr w14:val="tx1"/>
            </w14:solidFill>
          </w14:textFill>
        </w:rPr>
      </w:pPr>
      <w:r>
        <w:rPr>
          <w:rFonts w:hAnsi="宋体"/>
          <w:color w:val="000000" w:themeColor="text1"/>
          <w:szCs w:val="21"/>
          <w14:textFill>
            <w14:solidFill>
              <w14:schemeClr w14:val="tx1"/>
            </w14:solidFill>
          </w14:textFill>
        </w:rPr>
        <w:t>【知识点】</w:t>
      </w:r>
      <w:r>
        <w:rPr>
          <w:rFonts w:hint="eastAsia" w:hAnsi="宋体"/>
          <w:color w:val="000000" w:themeColor="text1"/>
          <w:szCs w:val="21"/>
          <w14:textFill>
            <w14:solidFill>
              <w14:schemeClr w14:val="tx1"/>
            </w14:solidFill>
          </w14:textFill>
        </w:rPr>
        <w:t>整数指数幂的运算</w:t>
      </w:r>
      <w:r>
        <w:rPr>
          <w:rFonts w:hAnsi="宋体"/>
          <w:color w:val="000000" w:themeColor="text1"/>
          <w:szCs w:val="21"/>
          <w14:textFill>
            <w14:solidFill>
              <w14:schemeClr w14:val="tx1"/>
            </w14:solidFill>
          </w14:textFill>
        </w:rPr>
        <w:t>．</w:t>
      </w:r>
    </w:p>
    <w:p>
      <w:pPr>
        <w:rPr>
          <w:b/>
          <w:color w:val="000000" w:themeColor="text1"/>
          <w14:textFill>
            <w14:solidFill>
              <w14:schemeClr w14:val="tx1"/>
            </w14:solidFill>
          </w14:textFill>
        </w:rPr>
      </w:pPr>
    </w:p>
    <w:p>
      <w:pPr>
        <w:tabs>
          <w:tab w:val="left" w:pos="418"/>
          <w:tab w:val="left" w:pos="797"/>
        </w:tabs>
        <w:rPr>
          <w:color w:val="000000" w:themeColor="text1"/>
          <w:szCs w:val="21"/>
          <w14:textFill>
            <w14:solidFill>
              <w14:schemeClr w14:val="tx1"/>
            </w14:solidFill>
          </w14:textFill>
        </w:rPr>
      </w:pPr>
      <w:r>
        <w:rPr>
          <w:b/>
          <w:color w:val="000000" w:themeColor="text1"/>
          <w14:textFill>
            <w14:solidFill>
              <w14:schemeClr w14:val="tx1"/>
            </w14:solidFill>
          </w14:textFill>
        </w:rPr>
        <w:t>17.</w:t>
      </w:r>
      <w:r>
        <w:rPr>
          <w:rFonts w:hint="eastAsia"/>
          <w:b/>
          <w:color w:val="000000" w:themeColor="text1"/>
          <w14:textFill>
            <w14:solidFill>
              <w14:schemeClr w14:val="tx1"/>
            </w14:solidFill>
          </w14:textFill>
        </w:rPr>
        <w:t xml:space="preserve"> （2019年广西柳州市，4，3分）</w:t>
      </w:r>
      <w:r>
        <w:rPr>
          <w:rFonts w:hint="eastAsia"/>
          <w:color w:val="000000" w:themeColor="text1"/>
          <w:szCs w:val="21"/>
          <w14:textFill>
            <w14:solidFill>
              <w14:schemeClr w14:val="tx1"/>
            </w14:solidFill>
          </w14:textFill>
        </w:rPr>
        <w:t>计算</w:t>
      </w:r>
      <w:r>
        <w:rPr>
          <w:color w:val="000000" w:themeColor="text1"/>
          <w:szCs w:val="21"/>
          <w14:textFill>
            <w14:solidFill>
              <w14:schemeClr w14:val="tx1"/>
            </w14:solidFill>
          </w14:textFill>
        </w:rPr>
        <w:t>x(x</w:t>
      </w:r>
      <w:r>
        <w:rPr>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1)=(     )</w:t>
      </w:r>
    </w:p>
    <w:p>
      <w:pPr>
        <w:tabs>
          <w:tab w:val="left" w:pos="418"/>
          <w:tab w:val="left" w:pos="797"/>
        </w:tabs>
        <w:rPr>
          <w:color w:val="000000" w:themeColor="text1"/>
          <w:szCs w:val="21"/>
          <w14:textFill>
            <w14:solidFill>
              <w14:schemeClr w14:val="tx1"/>
            </w14:solidFill>
          </w14:textFill>
        </w:rPr>
      </w:pPr>
      <w:r>
        <w:rPr>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x</w:t>
      </w:r>
      <w:r>
        <w:rPr>
          <w:color w:val="000000" w:themeColor="text1"/>
          <w:szCs w:val="21"/>
          <w:vertAlign w:val="superscript"/>
          <w14:textFill>
            <w14:solidFill>
              <w14:schemeClr w14:val="tx1"/>
            </w14:solidFill>
          </w14:textFill>
        </w:rPr>
        <w:t>3</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1      B</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x</w:t>
      </w:r>
      <w:r>
        <w:rPr>
          <w:color w:val="000000" w:themeColor="text1"/>
          <w:szCs w:val="21"/>
          <w:vertAlign w:val="superscript"/>
          <w14:textFill>
            <w14:solidFill>
              <w14:schemeClr w14:val="tx1"/>
            </w14:solidFill>
          </w14:textFill>
        </w:rPr>
        <w:t>3</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x      C</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x</w:t>
      </w:r>
      <w:r>
        <w:rPr>
          <w:color w:val="000000" w:themeColor="text1"/>
          <w:szCs w:val="21"/>
          <w:vertAlign w:val="superscript"/>
          <w14:textFill>
            <w14:solidFill>
              <w14:schemeClr w14:val="tx1"/>
            </w14:solidFill>
          </w14:textFill>
        </w:rPr>
        <w:t>3</w:t>
      </w:r>
      <w:r>
        <w:rPr>
          <w:color w:val="000000" w:themeColor="text1"/>
          <w:szCs w:val="21"/>
          <w14:textFill>
            <w14:solidFill>
              <w14:schemeClr w14:val="tx1"/>
            </w14:solidFill>
          </w14:textFill>
        </w:rPr>
        <w:t>+x         D</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 xml:space="preserve"> x</w:t>
      </w:r>
      <w:r>
        <w:rPr>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x</w:t>
      </w:r>
    </w:p>
    <w:p>
      <w:pPr>
        <w:jc w:val="left"/>
        <w:rPr>
          <w:color w:val="000000" w:themeColor="text1"/>
          <w:szCs w:val="21"/>
          <w:lang w:val="en-GB"/>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hAnsi="宋体"/>
          <w:b/>
          <w:color w:val="000000" w:themeColor="text1"/>
          <w:szCs w:val="21"/>
          <w14:textFill>
            <w14:solidFill>
              <w14:schemeClr w14:val="tx1"/>
            </w14:solidFill>
          </w14:textFill>
        </w:rPr>
        <w:t>B</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color w:val="000000" w:themeColor="text1"/>
          <w:szCs w:val="21"/>
          <w14:textFill>
            <w14:solidFill>
              <w14:schemeClr w14:val="tx1"/>
            </w14:solidFill>
          </w14:textFill>
        </w:rPr>
        <w:t>根据单项式乘多项式的法则，把单项式与多项式的每一项相乘，</w:t>
      </w:r>
      <w:r>
        <w:rPr>
          <w:color w:val="000000" w:themeColor="text1"/>
          <w:szCs w:val="21"/>
          <w14:textFill>
            <w14:solidFill>
              <w14:schemeClr w14:val="tx1"/>
            </w14:solidFill>
          </w14:textFill>
        </w:rPr>
        <w:t>x(x</w:t>
      </w:r>
      <w:r>
        <w:rPr>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1)= x</w:t>
      </w:r>
      <w:r>
        <w:rPr>
          <w:color w:val="000000" w:themeColor="text1"/>
          <w:szCs w:val="21"/>
          <w:vertAlign w:val="superscript"/>
          <w14:textFill>
            <w14:solidFill>
              <w14:schemeClr w14:val="tx1"/>
            </w14:solidFill>
          </w14:textFill>
        </w:rPr>
        <w:t>3</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x</w:t>
      </w:r>
      <w:r>
        <w:rPr>
          <w:rFonts w:hint="eastAsia"/>
          <w:color w:val="000000" w:themeColor="text1"/>
          <w:szCs w:val="21"/>
          <w14:textFill>
            <w14:solidFill>
              <w14:schemeClr w14:val="tx1"/>
            </w14:solidFill>
          </w14:textFill>
        </w:rPr>
        <w:t>，故选</w:t>
      </w:r>
      <w:r>
        <w:rPr>
          <w:color w:val="000000" w:themeColor="text1"/>
          <w:szCs w:val="21"/>
          <w14:textFill>
            <w14:solidFill>
              <w14:schemeClr w14:val="tx1"/>
            </w14:solidFill>
          </w14:textFill>
        </w:rPr>
        <w:t>B</w:t>
      </w:r>
      <w:r>
        <w:rPr>
          <w:rFonts w:hint="eastAsia"/>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单项式乘多项式</w:t>
      </w:r>
    </w:p>
    <w:p>
      <w:pPr>
        <w:rPr>
          <w:b/>
          <w:color w:val="000000" w:themeColor="text1"/>
          <w14:textFill>
            <w14:solidFill>
              <w14:schemeClr w14:val="tx1"/>
            </w14:solidFill>
          </w14:textFill>
        </w:rPr>
      </w:pPr>
    </w:p>
    <w:p>
      <w:pPr>
        <w:tabs>
          <w:tab w:val="right" w:leader="middleDot" w:pos="7980"/>
        </w:tabs>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18.</w:t>
      </w:r>
      <w:r>
        <w:rPr>
          <w:rFonts w:hint="eastAsia"/>
          <w:b/>
          <w:color w:val="000000" w:themeColor="text1"/>
          <w14:textFill>
            <w14:solidFill>
              <w14:schemeClr w14:val="tx1"/>
            </w14:solidFill>
          </w14:textFill>
        </w:rPr>
        <w:t xml:space="preserve"> （2019贵州省安顺市，4，3分）</w:t>
      </w:r>
      <w:r>
        <w:rPr>
          <w:color w:val="000000" w:themeColor="text1"/>
          <w:szCs w:val="21"/>
          <w14:textFill>
            <w14:solidFill>
              <w14:schemeClr w14:val="tx1"/>
            </w14:solidFill>
          </w14:textFill>
        </w:rPr>
        <w:t xml:space="preserve"> </w:t>
      </w:r>
      <w:r>
        <w:rPr>
          <w:rFonts w:hint="eastAsia" w:eastAsia="新宋体"/>
          <w:color w:val="000000" w:themeColor="text1"/>
          <w:szCs w:val="21"/>
          <w14:textFill>
            <w14:solidFill>
              <w14:schemeClr w14:val="tx1"/>
            </w14:solidFill>
          </w14:textFill>
        </w:rPr>
        <w:t>下列运算中，计算正确的是（　　）</w:t>
      </w:r>
    </w:p>
    <w:p>
      <w:pPr>
        <w:tabs>
          <w:tab w:val="left" w:pos="4400"/>
          <w:tab w:val="right" w:leader="middleDot" w:pos="7980"/>
        </w:tabs>
        <w:spacing w:line="360" w:lineRule="auto"/>
        <w:ind w:firstLine="273" w:firstLineChars="130"/>
        <w:jc w:val="left"/>
        <w:rPr>
          <w:color w:val="000000" w:themeColor="text1"/>
          <w14:textFill>
            <w14:solidFill>
              <w14:schemeClr w14:val="tx1"/>
            </w14:solidFill>
          </w14:textFill>
        </w:rPr>
      </w:pPr>
      <w:r>
        <w:rPr>
          <w:rFonts w:eastAsia="新宋体"/>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a</w:t>
      </w:r>
      <w:r>
        <w:rPr>
          <w:rFonts w:eastAsia="新宋体"/>
          <w:color w:val="000000" w:themeColor="text1"/>
          <w:sz w:val="24"/>
          <w:vertAlign w:val="superscript"/>
          <w14:textFill>
            <w14:solidFill>
              <w14:schemeClr w14:val="tx1"/>
            </w14:solidFill>
          </w14:textFill>
        </w:rPr>
        <w:t>2</w:t>
      </w:r>
      <w:r>
        <w:rPr>
          <w:rFonts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eastAsia="新宋体"/>
          <w:color w:val="000000" w:themeColor="text1"/>
          <w:sz w:val="24"/>
          <w:vertAlign w:val="superscript"/>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a</w:t>
      </w:r>
      <w:r>
        <w:rPr>
          <w:rFonts w:eastAsia="新宋体"/>
          <w:color w:val="000000" w:themeColor="text1"/>
          <w:sz w:val="24"/>
          <w:vertAlign w:val="superscript"/>
          <w14:textFill>
            <w14:solidFill>
              <w14:schemeClr w14:val="tx1"/>
            </w14:solidFill>
          </w14:textFill>
        </w:rPr>
        <w:t>5</w:t>
      </w:r>
      <w:r>
        <w:rPr>
          <w:rFonts w:eastAsia="新宋体"/>
          <w:i/>
          <w:color w:val="000000" w:themeColor="text1"/>
          <w:szCs w:val="21"/>
          <w14:textFill>
            <w14:solidFill>
              <w14:schemeClr w14:val="tx1"/>
            </w14:solidFill>
          </w14:textFill>
        </w:rPr>
        <w:t>b</w:t>
      </w:r>
      <w:r>
        <w:rPr>
          <w:rFonts w:eastAsia="新宋体"/>
          <w:color w:val="000000" w:themeColor="text1"/>
          <w:sz w:val="24"/>
          <w:vertAlign w:val="superscript"/>
          <w14:textFill>
            <w14:solidFill>
              <w14:schemeClr w14:val="tx1"/>
            </w14:solidFill>
          </w14:textFill>
        </w:rPr>
        <w:t>3</w:t>
      </w:r>
      <w:r>
        <w:rPr>
          <w:color w:val="000000" w:themeColor="text1"/>
          <w14:textFill>
            <w14:solidFill>
              <w14:schemeClr w14:val="tx1"/>
            </w14:solidFill>
          </w14:textFill>
        </w:rPr>
        <w:tab/>
      </w:r>
      <w:r>
        <w:rPr>
          <w:rFonts w:eastAsia="新宋体"/>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eastAsia="新宋体"/>
          <w:color w:val="000000" w:themeColor="text1"/>
          <w:szCs w:val="21"/>
          <w14:textFill>
            <w14:solidFill>
              <w14:schemeClr w14:val="tx1"/>
            </w14:solidFill>
          </w14:textFill>
        </w:rPr>
        <w:t>3</w:t>
      </w:r>
      <w:r>
        <w:rPr>
          <w:rFonts w:eastAsia="新宋体"/>
          <w:i/>
          <w:color w:val="000000" w:themeColor="text1"/>
          <w:szCs w:val="21"/>
          <w14:textFill>
            <w14:solidFill>
              <w14:schemeClr w14:val="tx1"/>
            </w14:solidFill>
          </w14:textFill>
        </w:rPr>
        <w:t>a</w:t>
      </w:r>
      <w:r>
        <w:rPr>
          <w:rFonts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eastAsia="新宋体"/>
          <w:color w:val="000000" w:themeColor="text1"/>
          <w:sz w:val="24"/>
          <w:vertAlign w:val="superscript"/>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eastAsia="新宋体"/>
          <w:color w:val="000000" w:themeColor="text1"/>
          <w:szCs w:val="21"/>
          <w14:textFill>
            <w14:solidFill>
              <w14:schemeClr w14:val="tx1"/>
            </w14:solidFill>
          </w14:textFill>
        </w:rPr>
        <w:t>27</w:t>
      </w:r>
      <w:r>
        <w:rPr>
          <w:rFonts w:eastAsia="新宋体"/>
          <w:i/>
          <w:color w:val="000000" w:themeColor="text1"/>
          <w:szCs w:val="21"/>
          <w14:textFill>
            <w14:solidFill>
              <w14:schemeClr w14:val="tx1"/>
            </w14:solidFill>
          </w14:textFill>
        </w:rPr>
        <w:t>a</w:t>
      </w:r>
      <w:r>
        <w:rPr>
          <w:rFonts w:eastAsia="新宋体"/>
          <w:color w:val="000000" w:themeColor="text1"/>
          <w:sz w:val="24"/>
          <w:vertAlign w:val="superscript"/>
          <w14:textFill>
            <w14:solidFill>
              <w14:schemeClr w14:val="tx1"/>
            </w14:solidFill>
          </w14:textFill>
        </w:rPr>
        <w:t>6</w:t>
      </w:r>
    </w:p>
    <w:p>
      <w:pPr>
        <w:tabs>
          <w:tab w:val="left" w:pos="4400"/>
          <w:tab w:val="right" w:leader="middleDot" w:pos="7980"/>
        </w:tabs>
        <w:spacing w:line="360" w:lineRule="auto"/>
        <w:ind w:firstLine="273" w:firstLineChars="130"/>
        <w:jc w:val="left"/>
        <w:rPr>
          <w:color w:val="000000" w:themeColor="text1"/>
          <w14:textFill>
            <w14:solidFill>
              <w14:schemeClr w14:val="tx1"/>
            </w14:solidFill>
          </w14:textFill>
        </w:rPr>
      </w:pPr>
      <w:r>
        <w:rPr>
          <w:rFonts w:eastAsia="新宋体"/>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a</w:t>
      </w:r>
      <w:r>
        <w:rPr>
          <w:rFonts w:eastAsia="新宋体"/>
          <w:color w:val="000000" w:themeColor="text1"/>
          <w:sz w:val="24"/>
          <w:vertAlign w:val="superscript"/>
          <w14:textFill>
            <w14:solidFill>
              <w14:schemeClr w14:val="tx1"/>
            </w14:solidFill>
          </w14:textFill>
        </w:rPr>
        <w:t>6</w:t>
      </w:r>
      <w:r>
        <w:rPr>
          <w:rFonts w:hint="eastAsia"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a</w:t>
      </w:r>
      <w:r>
        <w:rPr>
          <w:rFonts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a</w:t>
      </w:r>
      <w:r>
        <w:rPr>
          <w:rFonts w:eastAsia="新宋体"/>
          <w:color w:val="000000" w:themeColor="text1"/>
          <w:sz w:val="24"/>
          <w:vertAlign w:val="superscript"/>
          <w14:textFill>
            <w14:solidFill>
              <w14:schemeClr w14:val="tx1"/>
            </w14:solidFill>
          </w14:textFill>
        </w:rPr>
        <w:t>3</w:t>
      </w:r>
      <w:r>
        <w:rPr>
          <w:color w:val="000000" w:themeColor="text1"/>
          <w14:textFill>
            <w14:solidFill>
              <w14:schemeClr w14:val="tx1"/>
            </w14:solidFill>
          </w14:textFill>
        </w:rPr>
        <w:tab/>
      </w:r>
      <w:r>
        <w:rPr>
          <w:rFonts w:eastAsia="新宋体"/>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a</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a</w:t>
      </w:r>
      <w:r>
        <w:rPr>
          <w:rFonts w:eastAsia="新宋体"/>
          <w:color w:val="000000" w:themeColor="text1"/>
          <w:sz w:val="24"/>
          <w:vertAlign w:val="superscript"/>
          <w14:textFill>
            <w14:solidFill>
              <w14:schemeClr w14:val="tx1"/>
            </w14:solidFill>
          </w14:textFill>
        </w:rPr>
        <w:t>2</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b</w:t>
      </w:r>
      <w:r>
        <w:rPr>
          <w:rFonts w:eastAsia="新宋体"/>
          <w:color w:val="000000" w:themeColor="text1"/>
          <w:sz w:val="24"/>
          <w:vertAlign w:val="superscript"/>
          <w14:textFill>
            <w14:solidFill>
              <w14:schemeClr w14:val="tx1"/>
            </w14:solidFill>
          </w14:textFill>
        </w:rPr>
        <w:t>2</w:t>
      </w:r>
    </w:p>
    <w:p>
      <w:pPr>
        <w:tabs>
          <w:tab w:val="right" w:leader="middleDot" w:pos="7980"/>
        </w:tabs>
        <w:jc w:val="left"/>
        <w:rPr>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hAnsi="宋体"/>
          <w:b/>
          <w:color w:val="000000" w:themeColor="text1"/>
          <w:szCs w:val="21"/>
          <w14:textFill>
            <w14:solidFill>
              <w14:schemeClr w14:val="tx1"/>
            </w14:solidFill>
          </w14:textFill>
        </w:rPr>
        <w:t>B</w:t>
      </w:r>
    </w:p>
    <w:p>
      <w:pPr>
        <w:tabs>
          <w:tab w:val="right" w:leader="middleDot" w:pos="7980"/>
        </w:tabs>
        <w:spacing w:line="360" w:lineRule="auto"/>
        <w:rPr>
          <w:color w:val="000000" w:themeColor="text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w:t>
      </w:r>
      <w:r>
        <w:rPr>
          <w:rFonts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a</w:t>
      </w:r>
      <w:r>
        <w:rPr>
          <w:rFonts w:eastAsia="新宋体"/>
          <w:color w:val="000000" w:themeColor="text1"/>
          <w:sz w:val="24"/>
          <w:vertAlign w:val="superscript"/>
          <w14:textFill>
            <w14:solidFill>
              <w14:schemeClr w14:val="tx1"/>
            </w14:solidFill>
          </w14:textFill>
        </w:rPr>
        <w:t>2</w:t>
      </w:r>
      <w:r>
        <w:rPr>
          <w:rFonts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eastAsia="新宋体"/>
          <w:color w:val="000000" w:themeColor="text1"/>
          <w:sz w:val="24"/>
          <w:vertAlign w:val="superscript"/>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a</w:t>
      </w:r>
      <w:r>
        <w:rPr>
          <w:rFonts w:eastAsia="新宋体"/>
          <w:color w:val="000000" w:themeColor="text1"/>
          <w:sz w:val="24"/>
          <w:vertAlign w:val="superscript"/>
          <w14:textFill>
            <w14:solidFill>
              <w14:schemeClr w14:val="tx1"/>
            </w14:solidFill>
          </w14:textFill>
        </w:rPr>
        <w:t>6</w:t>
      </w:r>
      <w:r>
        <w:rPr>
          <w:rFonts w:eastAsia="新宋体"/>
          <w:i/>
          <w:color w:val="000000" w:themeColor="text1"/>
          <w:szCs w:val="21"/>
          <w14:textFill>
            <w14:solidFill>
              <w14:schemeClr w14:val="tx1"/>
            </w14:solidFill>
          </w14:textFill>
        </w:rPr>
        <w:t>b</w:t>
      </w:r>
      <w:r>
        <w:rPr>
          <w:rFonts w:eastAsia="新宋体"/>
          <w:color w:val="000000" w:themeColor="text1"/>
          <w:sz w:val="24"/>
          <w:vertAlign w:val="superscript"/>
          <w14:textFill>
            <w14:solidFill>
              <w14:schemeClr w14:val="tx1"/>
            </w14:solidFill>
          </w14:textFill>
        </w:rPr>
        <w:t>3</w:t>
      </w:r>
      <w:r>
        <w:rPr>
          <w:rFonts w:hint="eastAsia" w:eastAsia="新宋体"/>
          <w:color w:val="000000" w:themeColor="text1"/>
          <w:szCs w:val="21"/>
          <w14:textFill>
            <w14:solidFill>
              <w14:schemeClr w14:val="tx1"/>
            </w14:solidFill>
          </w14:textFill>
        </w:rPr>
        <w:t>，故选项</w:t>
      </w:r>
      <w:r>
        <w:rPr>
          <w:rFonts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不合题意；</w:t>
      </w:r>
    </w:p>
    <w:p>
      <w:pPr>
        <w:tabs>
          <w:tab w:val="right" w:leader="middleDot" w:pos="7980"/>
        </w:tabs>
        <w:spacing w:line="360" w:lineRule="auto"/>
        <w:ind w:left="273" w:leftChars="130" w:firstLine="1050" w:firstLineChars="500"/>
        <w:rPr>
          <w:color w:val="000000" w:themeColor="text1"/>
          <w14:textFill>
            <w14:solidFill>
              <w14:schemeClr w14:val="tx1"/>
            </w14:solidFill>
          </w14:textFill>
        </w:rPr>
      </w:pPr>
      <w:r>
        <w:rPr>
          <w:rFonts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eastAsia="新宋体"/>
          <w:color w:val="000000" w:themeColor="text1"/>
          <w:szCs w:val="21"/>
          <w14:textFill>
            <w14:solidFill>
              <w14:schemeClr w14:val="tx1"/>
            </w14:solidFill>
          </w14:textFill>
        </w:rPr>
        <w:t>3</w:t>
      </w:r>
      <w:r>
        <w:rPr>
          <w:rFonts w:eastAsia="新宋体"/>
          <w:i/>
          <w:color w:val="000000" w:themeColor="text1"/>
          <w:szCs w:val="21"/>
          <w14:textFill>
            <w14:solidFill>
              <w14:schemeClr w14:val="tx1"/>
            </w14:solidFill>
          </w14:textFill>
        </w:rPr>
        <w:t>a</w:t>
      </w:r>
      <w:r>
        <w:rPr>
          <w:rFonts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eastAsia="新宋体"/>
          <w:color w:val="000000" w:themeColor="text1"/>
          <w:sz w:val="24"/>
          <w:vertAlign w:val="superscript"/>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eastAsia="新宋体"/>
          <w:color w:val="000000" w:themeColor="text1"/>
          <w:szCs w:val="21"/>
          <w14:textFill>
            <w14:solidFill>
              <w14:schemeClr w14:val="tx1"/>
            </w14:solidFill>
          </w14:textFill>
        </w:rPr>
        <w:t>27</w:t>
      </w:r>
      <w:r>
        <w:rPr>
          <w:rFonts w:eastAsia="新宋体"/>
          <w:i/>
          <w:color w:val="000000" w:themeColor="text1"/>
          <w:szCs w:val="21"/>
          <w14:textFill>
            <w14:solidFill>
              <w14:schemeClr w14:val="tx1"/>
            </w14:solidFill>
          </w14:textFill>
        </w:rPr>
        <w:t>a</w:t>
      </w:r>
      <w:r>
        <w:rPr>
          <w:rFonts w:eastAsia="新宋体"/>
          <w:color w:val="000000" w:themeColor="text1"/>
          <w:sz w:val="24"/>
          <w:vertAlign w:val="superscript"/>
          <w14:textFill>
            <w14:solidFill>
              <w14:schemeClr w14:val="tx1"/>
            </w14:solidFill>
          </w14:textFill>
        </w:rPr>
        <w:t>6</w:t>
      </w:r>
      <w:r>
        <w:rPr>
          <w:rFonts w:hint="eastAsia" w:eastAsia="新宋体"/>
          <w:color w:val="000000" w:themeColor="text1"/>
          <w:szCs w:val="21"/>
          <w14:textFill>
            <w14:solidFill>
              <w14:schemeClr w14:val="tx1"/>
            </w14:solidFill>
          </w14:textFill>
        </w:rPr>
        <w:t>，故选项</w:t>
      </w:r>
      <w:r>
        <w:rPr>
          <w:rFonts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符合题意；</w:t>
      </w:r>
    </w:p>
    <w:p>
      <w:pPr>
        <w:tabs>
          <w:tab w:val="right" w:leader="middleDot" w:pos="7980"/>
        </w:tabs>
        <w:spacing w:line="360" w:lineRule="auto"/>
        <w:ind w:left="273" w:leftChars="130" w:firstLine="1050" w:firstLineChars="500"/>
        <w:rPr>
          <w:color w:val="000000" w:themeColor="text1"/>
          <w14:textFill>
            <w14:solidFill>
              <w14:schemeClr w14:val="tx1"/>
            </w14:solidFill>
          </w14:textFill>
        </w:rPr>
      </w:pPr>
      <w:r>
        <w:rPr>
          <w:rFonts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a</w:t>
      </w:r>
      <w:r>
        <w:rPr>
          <w:rFonts w:eastAsia="新宋体"/>
          <w:color w:val="000000" w:themeColor="text1"/>
          <w:sz w:val="24"/>
          <w:vertAlign w:val="superscript"/>
          <w14:textFill>
            <w14:solidFill>
              <w14:schemeClr w14:val="tx1"/>
            </w14:solidFill>
          </w14:textFill>
        </w:rPr>
        <w:t>6</w:t>
      </w:r>
      <w:r>
        <w:rPr>
          <w:rFonts w:hint="eastAsia"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a</w:t>
      </w:r>
      <w:r>
        <w:rPr>
          <w:rFonts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a</w:t>
      </w:r>
      <w:r>
        <w:rPr>
          <w:rFonts w:eastAsia="新宋体"/>
          <w:color w:val="000000" w:themeColor="text1"/>
          <w:sz w:val="24"/>
          <w:vertAlign w:val="superscript"/>
          <w14:textFill>
            <w14:solidFill>
              <w14:schemeClr w14:val="tx1"/>
            </w14:solidFill>
          </w14:textFill>
        </w:rPr>
        <w:t>4</w:t>
      </w:r>
      <w:r>
        <w:rPr>
          <w:rFonts w:hint="eastAsia" w:eastAsia="新宋体"/>
          <w:color w:val="000000" w:themeColor="text1"/>
          <w:szCs w:val="21"/>
          <w14:textFill>
            <w14:solidFill>
              <w14:schemeClr w14:val="tx1"/>
            </w14:solidFill>
          </w14:textFill>
        </w:rPr>
        <w:t>，故选项</w:t>
      </w:r>
      <w:r>
        <w:rPr>
          <w:rFonts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不合题意；</w:t>
      </w:r>
    </w:p>
    <w:p>
      <w:pPr>
        <w:tabs>
          <w:tab w:val="right" w:leader="middleDot" w:pos="7980"/>
        </w:tabs>
        <w:spacing w:line="360" w:lineRule="auto"/>
        <w:ind w:left="273" w:leftChars="130" w:firstLine="1050" w:firstLineChars="500"/>
        <w:rPr>
          <w:color w:val="000000" w:themeColor="text1"/>
          <w14:textFill>
            <w14:solidFill>
              <w14:schemeClr w14:val="tx1"/>
            </w14:solidFill>
          </w14:textFill>
        </w:rPr>
      </w:pPr>
      <w:r>
        <w:rPr>
          <w:rFonts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a</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a</w:t>
      </w:r>
      <w:r>
        <w:rPr>
          <w:rFonts w:eastAsia="新宋体"/>
          <w:color w:val="000000" w:themeColor="text1"/>
          <w:sz w:val="24"/>
          <w:vertAlign w:val="superscript"/>
          <w14:textFill>
            <w14:solidFill>
              <w14:schemeClr w14:val="tx1"/>
            </w14:solidFill>
          </w14:textFill>
        </w:rPr>
        <w:t>2</w:t>
      </w:r>
      <w:r>
        <w:rPr>
          <w:rFonts w:eastAsia="新宋体"/>
          <w:color w:val="000000" w:themeColor="text1"/>
          <w:szCs w:val="21"/>
          <w14:textFill>
            <w14:solidFill>
              <w14:schemeClr w14:val="tx1"/>
            </w14:solidFill>
          </w14:textFill>
        </w:rPr>
        <w:t>+2</w:t>
      </w:r>
      <w:r>
        <w:rPr>
          <w:rFonts w:eastAsia="新宋体"/>
          <w:i/>
          <w:color w:val="000000" w:themeColor="text1"/>
          <w:szCs w:val="21"/>
          <w14:textFill>
            <w14:solidFill>
              <w14:schemeClr w14:val="tx1"/>
            </w14:solidFill>
          </w14:textFill>
        </w:rPr>
        <w:t>ab</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b</w:t>
      </w:r>
      <w:r>
        <w:rPr>
          <w:rFonts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，故选项</w:t>
      </w:r>
      <w:r>
        <w:rPr>
          <w:rFonts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不合题意．</w:t>
      </w:r>
    </w:p>
    <w:p>
      <w:pPr>
        <w:tabs>
          <w:tab w:val="right" w:leader="middleDot" w:pos="7980"/>
        </w:tabs>
        <w:spacing w:line="360" w:lineRule="auto"/>
        <w:ind w:left="273" w:leftChars="130" w:firstLine="1050" w:firstLineChars="50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p>
    <w:p>
      <w:pPr>
        <w:tabs>
          <w:tab w:val="right" w:leader="middleDot" w:pos="7980"/>
        </w:tabs>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幂的乘方，积的乘方，同底数幂的除法，完全平方公式</w:t>
      </w:r>
    </w:p>
    <w:p>
      <w:pPr>
        <w:rPr>
          <w:b/>
          <w:color w:val="000000" w:themeColor="text1"/>
          <w14:textFill>
            <w14:solidFill>
              <w14:schemeClr w14:val="tx1"/>
            </w14:solidFill>
          </w14:textFill>
        </w:rPr>
      </w:pPr>
    </w:p>
    <w:p>
      <w:pPr>
        <w:adjustRightInd w:val="0"/>
        <w:snapToGrid w:val="0"/>
        <w:spacing w:line="360" w:lineRule="auto"/>
        <w:jc w:val="left"/>
        <w:rPr>
          <w:color w:val="000000" w:themeColor="text1"/>
          <w:szCs w:val="21"/>
          <w14:textFill>
            <w14:solidFill>
              <w14:schemeClr w14:val="tx1"/>
            </w14:solidFill>
          </w14:textFill>
        </w:rPr>
      </w:pPr>
      <w:r>
        <w:rPr>
          <w:b/>
          <w:color w:val="000000" w:themeColor="text1"/>
          <w14:textFill>
            <w14:solidFill>
              <w14:schemeClr w14:val="tx1"/>
            </w14:solidFill>
          </w14:textFill>
        </w:rPr>
        <w:t>19</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"file:///G:\\2018中考解析\\中考数学（解析版）\\分类汇编\\精品分类汇编，合作共赢！组织者：仓猛"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（2019黑龙江省龙东地区，1</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 xml:space="preserve">，3）  </w:t>
      </w:r>
      <w:r>
        <w:rPr>
          <w:color w:val="000000" w:themeColor="text1"/>
          <w:szCs w:val="21"/>
          <w14:textFill>
            <w14:solidFill>
              <w14:schemeClr w14:val="tx1"/>
            </w14:solidFill>
          </w14:textFill>
        </w:rPr>
        <w:t>下列各运算中，计算正确的是（    ）</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A．</w:t>
      </w:r>
      <w:r>
        <w:rPr>
          <w:i/>
          <w:color w:val="000000" w:themeColor="text1"/>
          <w:szCs w:val="21"/>
          <w14:textFill>
            <w14:solidFill>
              <w14:schemeClr w14:val="tx1"/>
            </w14:solidFill>
          </w14:textFill>
        </w:rPr>
        <w:t>a</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＋2</w:t>
      </w:r>
      <w:r>
        <w:rPr>
          <w:i/>
          <w:color w:val="000000" w:themeColor="text1"/>
          <w:szCs w:val="21"/>
          <w14:textFill>
            <w14:solidFill>
              <w14:schemeClr w14:val="tx1"/>
            </w14:solidFill>
          </w14:textFill>
        </w:rPr>
        <w:t>a</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＝3</w:t>
      </w:r>
      <w:r>
        <w:rPr>
          <w:i/>
          <w:color w:val="000000" w:themeColor="text1"/>
          <w:szCs w:val="21"/>
          <w14:textFill>
            <w14:solidFill>
              <w14:schemeClr w14:val="tx1"/>
            </w14:solidFill>
          </w14:textFill>
        </w:rPr>
        <w:t>a</w:t>
      </w:r>
      <w:r>
        <w:rPr>
          <w:color w:val="000000" w:themeColor="text1"/>
          <w:szCs w:val="21"/>
          <w:vertAlign w:val="superscript"/>
          <w14:textFill>
            <w14:solidFill>
              <w14:schemeClr w14:val="tx1"/>
            </w14:solidFill>
          </w14:textFill>
        </w:rPr>
        <w:t>4</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B．</w:t>
      </w:r>
      <w:r>
        <w:rPr>
          <w:i/>
          <w:color w:val="000000" w:themeColor="text1"/>
          <w:szCs w:val="21"/>
          <w14:textFill>
            <w14:solidFill>
              <w14:schemeClr w14:val="tx1"/>
            </w14:solidFill>
          </w14:textFill>
        </w:rPr>
        <w:t>b</w:t>
      </w:r>
      <w:r>
        <w:rPr>
          <w:color w:val="000000" w:themeColor="text1"/>
          <w:szCs w:val="21"/>
          <w:vertAlign w:val="superscript"/>
          <w14:textFill>
            <w14:solidFill>
              <w14:schemeClr w14:val="tx1"/>
            </w14:solidFill>
          </w14:textFill>
        </w:rPr>
        <w:t>10</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b</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b</w:t>
      </w:r>
      <w:r>
        <w:rPr>
          <w:color w:val="000000" w:themeColor="text1"/>
          <w:szCs w:val="21"/>
          <w:vertAlign w:val="superscript"/>
          <w14:textFill>
            <w14:solidFill>
              <w14:schemeClr w14:val="tx1"/>
            </w14:solidFill>
          </w14:textFill>
        </w:rPr>
        <w:t>5</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C．（</w:t>
      </w:r>
      <w:r>
        <w:rPr>
          <w:i/>
          <w:color w:val="000000" w:themeColor="text1"/>
          <w:szCs w:val="21"/>
          <w14:textFill>
            <w14:solidFill>
              <w14:schemeClr w14:val="tx1"/>
            </w14:solidFill>
          </w14:textFill>
        </w:rPr>
        <w:t>m</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n</w:t>
      </w:r>
      <w:r>
        <w:rPr>
          <w:color w:val="000000" w:themeColor="text1"/>
          <w:szCs w:val="21"/>
          <w14:textFill>
            <w14:solidFill>
              <w14:schemeClr w14:val="tx1"/>
            </w14:solidFill>
          </w14:textFill>
        </w:rPr>
        <w:t>）</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m</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n</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D．（－2</w:t>
      </w:r>
      <w:r>
        <w:rPr>
          <w:i/>
          <w:color w:val="000000" w:themeColor="text1"/>
          <w:szCs w:val="21"/>
          <w14:textFill>
            <w14:solidFill>
              <w14:schemeClr w14:val="tx1"/>
            </w14:solidFill>
          </w14:textFill>
        </w:rPr>
        <w:t>x</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w:t>
      </w:r>
      <w:r>
        <w:rPr>
          <w:color w:val="000000" w:themeColor="text1"/>
          <w:szCs w:val="21"/>
          <w:vertAlign w:val="superscript"/>
          <w14:textFill>
            <w14:solidFill>
              <w14:schemeClr w14:val="tx1"/>
            </w14:solidFill>
          </w14:textFill>
        </w:rPr>
        <w:t>3</w:t>
      </w:r>
      <w:r>
        <w:rPr>
          <w:color w:val="000000" w:themeColor="text1"/>
          <w:szCs w:val="21"/>
          <w14:textFill>
            <w14:solidFill>
              <w14:schemeClr w14:val="tx1"/>
            </w14:solidFill>
          </w14:textFill>
        </w:rPr>
        <w:t>＝－8</w:t>
      </w:r>
      <w:r>
        <w:rPr>
          <w:i/>
          <w:color w:val="000000" w:themeColor="text1"/>
          <w:szCs w:val="21"/>
          <w14:textFill>
            <w14:solidFill>
              <w14:schemeClr w14:val="tx1"/>
            </w14:solidFill>
          </w14:textFill>
        </w:rPr>
        <w:t>x</w:t>
      </w:r>
      <w:r>
        <w:rPr>
          <w:color w:val="000000" w:themeColor="text1"/>
          <w:szCs w:val="21"/>
          <w:vertAlign w:val="superscript"/>
          <w14:textFill>
            <w14:solidFill>
              <w14:schemeClr w14:val="tx1"/>
            </w14:solidFill>
          </w14:textFill>
        </w:rPr>
        <w:t>6</w:t>
      </w:r>
    </w:p>
    <w:p>
      <w:pPr>
        <w:ind w:left="424" w:hanging="424" w:hangingChars="202"/>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答案</w:t>
      </w:r>
      <w:r>
        <w:rPr>
          <w:rFonts w:hint="eastAsia"/>
          <w:color w:val="000000" w:themeColor="text1"/>
          <w14:textFill>
            <w14:solidFill>
              <w14:schemeClr w14:val="tx1"/>
            </w14:solidFill>
          </w14:textFill>
        </w:rPr>
        <w:t>】D</w:t>
      </w:r>
    </w:p>
    <w:p>
      <w:pPr>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【解析】根据整式的运算法则及乘法公式逐个判断即可.对于A，</w:t>
      </w:r>
      <w:r>
        <w:rPr>
          <w:i/>
          <w:color w:val="000000" w:themeColor="text1"/>
          <w:szCs w:val="21"/>
          <w14:textFill>
            <w14:solidFill>
              <w14:schemeClr w14:val="tx1"/>
            </w14:solidFill>
          </w14:textFill>
        </w:rPr>
        <w:t>a</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＋2</w:t>
      </w:r>
      <w:r>
        <w:rPr>
          <w:i/>
          <w:color w:val="000000" w:themeColor="text1"/>
          <w:szCs w:val="21"/>
          <w14:textFill>
            <w14:solidFill>
              <w14:schemeClr w14:val="tx1"/>
            </w14:solidFill>
          </w14:textFill>
        </w:rPr>
        <w:t>a</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＝3</w:t>
      </w:r>
      <w:r>
        <w:rPr>
          <w:i/>
          <w:color w:val="000000" w:themeColor="text1"/>
          <w:szCs w:val="21"/>
          <w14:textFill>
            <w14:solidFill>
              <w14:schemeClr w14:val="tx1"/>
            </w14:solidFill>
          </w14:textFill>
        </w:rPr>
        <w:t>a</w:t>
      </w:r>
      <w:r>
        <w:rPr>
          <w:color w:val="000000" w:themeColor="text1"/>
          <w:szCs w:val="21"/>
          <w:vertAlign w:val="superscript"/>
          <w14:textFill>
            <w14:solidFill>
              <w14:schemeClr w14:val="tx1"/>
            </w14:solidFill>
          </w14:textFill>
        </w:rPr>
        <w:t>3</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对于B</w:t>
      </w:r>
      <w:r>
        <w:rPr>
          <w:rFonts w:hint="eastAsia"/>
          <w:color w:val="000000" w:themeColor="text1"/>
          <w:szCs w:val="21"/>
          <w14:textFill>
            <w14:solidFill>
              <w14:schemeClr w14:val="tx1"/>
            </w14:solidFill>
          </w14:textFill>
        </w:rPr>
        <w:t>，</w:t>
      </w:r>
      <w:r>
        <w:rPr>
          <w:i/>
          <w:color w:val="000000" w:themeColor="text1"/>
          <w:szCs w:val="21"/>
          <w14:textFill>
            <w14:solidFill>
              <w14:schemeClr w14:val="tx1"/>
            </w14:solidFill>
          </w14:textFill>
        </w:rPr>
        <w:t>b</w:t>
      </w:r>
      <w:r>
        <w:rPr>
          <w:color w:val="000000" w:themeColor="text1"/>
          <w:szCs w:val="21"/>
          <w:vertAlign w:val="superscript"/>
          <w14:textFill>
            <w14:solidFill>
              <w14:schemeClr w14:val="tx1"/>
            </w14:solidFill>
          </w14:textFill>
        </w:rPr>
        <w:t>10</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b</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b</w:t>
      </w:r>
      <w:r>
        <w:rPr>
          <w:color w:val="000000" w:themeColor="text1"/>
          <w:szCs w:val="21"/>
          <w:vertAlign w:val="superscript"/>
          <w14:textFill>
            <w14:solidFill>
              <w14:schemeClr w14:val="tx1"/>
            </w14:solidFill>
          </w14:textFill>
        </w:rPr>
        <w:t>8</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对于C</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m</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n</w:t>
      </w:r>
      <w:r>
        <w:rPr>
          <w:color w:val="000000" w:themeColor="text1"/>
          <w:szCs w:val="21"/>
          <w14:textFill>
            <w14:solidFill>
              <w14:schemeClr w14:val="tx1"/>
            </w14:solidFill>
          </w14:textFill>
        </w:rPr>
        <w:t>）</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m</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2mn+</w:t>
      </w:r>
      <w:r>
        <w:rPr>
          <w:i/>
          <w:color w:val="000000" w:themeColor="text1"/>
          <w:szCs w:val="21"/>
          <w14:textFill>
            <w14:solidFill>
              <w14:schemeClr w14:val="tx1"/>
            </w14:solidFill>
          </w14:textFill>
        </w:rPr>
        <w:t>n</w:t>
      </w:r>
      <w:r>
        <w:rPr>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对于D</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（－2</w:t>
      </w:r>
      <w:r>
        <w:rPr>
          <w:i/>
          <w:color w:val="000000" w:themeColor="text1"/>
          <w:szCs w:val="21"/>
          <w14:textFill>
            <w14:solidFill>
              <w14:schemeClr w14:val="tx1"/>
            </w14:solidFill>
          </w14:textFill>
        </w:rPr>
        <w:t>x</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w:t>
      </w:r>
      <w:r>
        <w:rPr>
          <w:color w:val="000000" w:themeColor="text1"/>
          <w:szCs w:val="21"/>
          <w:vertAlign w:val="superscript"/>
          <w14:textFill>
            <w14:solidFill>
              <w14:schemeClr w14:val="tx1"/>
            </w14:solidFill>
          </w14:textFill>
        </w:rPr>
        <w:t>3</w:t>
      </w:r>
      <w:r>
        <w:rPr>
          <w:color w:val="000000" w:themeColor="text1"/>
          <w:szCs w:val="21"/>
          <w14:textFill>
            <w14:solidFill>
              <w14:schemeClr w14:val="tx1"/>
            </w14:solidFill>
          </w14:textFill>
        </w:rPr>
        <w:t>＝－8</w:t>
      </w:r>
      <w:r>
        <w:rPr>
          <w:i/>
          <w:color w:val="000000" w:themeColor="text1"/>
          <w:szCs w:val="21"/>
          <w14:textFill>
            <w14:solidFill>
              <w14:schemeClr w14:val="tx1"/>
            </w14:solidFill>
          </w14:textFill>
        </w:rPr>
        <w:t>x</w:t>
      </w:r>
      <w:r>
        <w:rPr>
          <w:color w:val="000000" w:themeColor="text1"/>
          <w:szCs w:val="21"/>
          <w:vertAlign w:val="superscript"/>
          <w14:textFill>
            <w14:solidFill>
              <w14:schemeClr w14:val="tx1"/>
            </w14:solidFill>
          </w14:textFill>
        </w:rPr>
        <w:t>6</w:t>
      </w:r>
      <w:r>
        <w:rPr>
          <w:color w:val="000000" w:themeColor="text1"/>
          <w:szCs w:val="21"/>
          <w14:textFill>
            <w14:solidFill>
              <w14:schemeClr w14:val="tx1"/>
            </w14:solidFill>
          </w14:textFill>
        </w:rPr>
        <w:t>.可见</w:t>
      </w:r>
      <w:r>
        <w:rPr>
          <w:rFonts w:hint="eastAsia"/>
          <w:color w:val="000000" w:themeColor="text1"/>
          <w:szCs w:val="21"/>
          <w14:textFill>
            <w14:solidFill>
              <w14:schemeClr w14:val="tx1"/>
            </w14:solidFill>
          </w14:textFill>
        </w:rPr>
        <w:t>，A</w:t>
      </w:r>
      <w:r>
        <w:rPr>
          <w:color w:val="000000" w:themeColor="text1"/>
          <w:szCs w:val="21"/>
          <w14:textFill>
            <w14:solidFill>
              <w14:schemeClr w14:val="tx1"/>
            </w14:solidFill>
          </w14:textFill>
        </w:rPr>
        <w:t>,B,C三个选项均错误</w:t>
      </w:r>
      <w:r>
        <w:rPr>
          <w:rFonts w:hint="eastAsia"/>
          <w:color w:val="000000" w:themeColor="text1"/>
          <w:szCs w:val="21"/>
          <w14:textFill>
            <w14:solidFill>
              <w14:schemeClr w14:val="tx1"/>
            </w14:solidFill>
          </w14:textFill>
        </w:rPr>
        <w:t>，D正确，故选D</w:t>
      </w:r>
      <w:r>
        <w:rPr>
          <w:color w:val="000000" w:themeColor="text1"/>
          <w:szCs w:val="21"/>
          <w14:textFill>
            <w14:solidFill>
              <w14:schemeClr w14:val="tx1"/>
            </w14:solidFill>
          </w14:textFill>
        </w:rPr>
        <w:t>.</w:t>
      </w:r>
    </w:p>
    <w:p>
      <w:pPr>
        <w:rPr>
          <w:rFonts w:hAnsi="宋体"/>
          <w:color w:val="000000" w:themeColor="text1"/>
          <w:szCs w:val="21"/>
          <w14:textFill>
            <w14:solidFill>
              <w14:schemeClr w14:val="tx1"/>
            </w14:solidFill>
          </w14:textFill>
        </w:rPr>
      </w:pPr>
      <w:r>
        <w:rPr>
          <w:rFonts w:hAnsi="宋体"/>
          <w:color w:val="000000" w:themeColor="text1"/>
          <w:szCs w:val="21"/>
          <w14:textFill>
            <w14:solidFill>
              <w14:schemeClr w14:val="tx1"/>
            </w14:solidFill>
          </w14:textFill>
        </w:rPr>
        <w:t>【知识点】整式的加减</w:t>
      </w:r>
      <w:r>
        <w:rPr>
          <w:rFonts w:hint="eastAsia" w:hAnsi="宋体"/>
          <w:color w:val="000000" w:themeColor="text1"/>
          <w:szCs w:val="21"/>
          <w14:textFill>
            <w14:solidFill>
              <w14:schemeClr w14:val="tx1"/>
            </w14:solidFill>
          </w14:textFill>
        </w:rPr>
        <w:t>；</w:t>
      </w:r>
      <w:r>
        <w:rPr>
          <w:rFonts w:hAnsi="宋体"/>
          <w:color w:val="000000" w:themeColor="text1"/>
          <w:szCs w:val="21"/>
          <w14:textFill>
            <w14:solidFill>
              <w14:schemeClr w14:val="tx1"/>
            </w14:solidFill>
          </w14:textFill>
        </w:rPr>
        <w:t>幂的运算法则</w:t>
      </w:r>
      <w:r>
        <w:rPr>
          <w:rFonts w:hint="eastAsia" w:hAnsi="宋体"/>
          <w:color w:val="000000" w:themeColor="text1"/>
          <w:szCs w:val="21"/>
          <w14:textFill>
            <w14:solidFill>
              <w14:schemeClr w14:val="tx1"/>
            </w14:solidFill>
          </w14:textFill>
        </w:rPr>
        <w:t>；</w:t>
      </w:r>
      <w:r>
        <w:rPr>
          <w:rFonts w:hAnsi="宋体"/>
          <w:color w:val="000000" w:themeColor="text1"/>
          <w:szCs w:val="21"/>
          <w14:textFill>
            <w14:solidFill>
              <w14:schemeClr w14:val="tx1"/>
            </w14:solidFill>
          </w14:textFill>
        </w:rPr>
        <w:t>完全平方公式</w:t>
      </w:r>
    </w:p>
    <w:p>
      <w:pPr>
        <w:rPr>
          <w:b/>
          <w:color w:val="000000" w:themeColor="text1"/>
          <w14:textFill>
            <w14:solidFill>
              <w14:schemeClr w14:val="tx1"/>
            </w14:solidFill>
          </w14:textFill>
        </w:rPr>
      </w:pPr>
    </w:p>
    <w:p>
      <w:pPr>
        <w:spacing w:line="440" w:lineRule="exact"/>
        <w:rPr>
          <w:bCs/>
          <w:color w:val="000000" w:themeColor="text1"/>
          <w:szCs w:val="21"/>
          <w14:textFill>
            <w14:solidFill>
              <w14:schemeClr w14:val="tx1"/>
            </w14:solidFill>
          </w14:textFill>
        </w:rPr>
      </w:pPr>
      <w:r>
        <w:rPr>
          <w:b/>
          <w:color w:val="000000" w:themeColor="text1"/>
          <w14:textFill>
            <w14:solidFill>
              <w14:schemeClr w14:val="tx1"/>
            </w14:solidFill>
          </w14:textFill>
        </w:rPr>
        <w:t>20.</w:t>
      </w:r>
      <w:r>
        <w:rPr>
          <w:rFonts w:hint="eastAsia"/>
          <w:color w:val="000000" w:themeColor="text1"/>
          <w:szCs w:val="21"/>
          <w14:textFill>
            <w14:solidFill>
              <w14:schemeClr w14:val="tx1"/>
            </w14:solidFill>
          </w14:textFill>
        </w:rPr>
        <w:t xml:space="preserve"> （2019·江苏镇江，13，3）</w:t>
      </w:r>
      <w:r>
        <w:rPr>
          <w:rFonts w:hint="eastAsia"/>
          <w:bCs/>
          <w:color w:val="000000" w:themeColor="text1"/>
          <w:szCs w:val="21"/>
          <w14:textFill>
            <w14:solidFill>
              <w14:schemeClr w14:val="tx1"/>
            </w14:solidFill>
          </w14:textFill>
        </w:rPr>
        <w:t>下列计算正确的是（    ）</w:t>
      </w:r>
    </w:p>
    <w:p>
      <w:pPr>
        <w:spacing w:line="440" w:lineRule="exact"/>
        <w:rPr>
          <w:bCs/>
          <w:color w:val="000000" w:themeColor="text1"/>
          <w:szCs w:val="21"/>
          <w:vertAlign w:val="superscript"/>
          <w14:textFill>
            <w14:solidFill>
              <w14:schemeClr w14:val="tx1"/>
            </w14:solidFill>
          </w14:textFill>
        </w:rPr>
      </w:pPr>
      <w:r>
        <w:rPr>
          <w:rFonts w:hint="eastAsia"/>
          <w:bCs/>
          <w:color w:val="000000" w:themeColor="text1"/>
          <w:szCs w:val="21"/>
          <w14:textFill>
            <w14:solidFill>
              <w14:schemeClr w14:val="tx1"/>
            </w14:solidFill>
          </w14:textFill>
        </w:rPr>
        <w:t xml:space="preserve">   A．</w:t>
      </w:r>
      <w:r>
        <w:rPr>
          <w:rFonts w:hint="eastAsia"/>
          <w:bCs/>
          <w:i/>
          <w:color w:val="000000" w:themeColor="text1"/>
          <w:szCs w:val="21"/>
          <w14:textFill>
            <w14:solidFill>
              <w14:schemeClr w14:val="tx1"/>
            </w14:solidFill>
          </w14:textFill>
        </w:rPr>
        <w:t>a</w:t>
      </w:r>
      <w:r>
        <w:rPr>
          <w:rFonts w:hint="eastAsia"/>
          <w:bCs/>
          <w:color w:val="000000" w:themeColor="text1"/>
          <w:szCs w:val="21"/>
          <w:vertAlign w:val="superscript"/>
          <w14:textFill>
            <w14:solidFill>
              <w14:schemeClr w14:val="tx1"/>
            </w14:solidFill>
          </w14:textFill>
        </w:rPr>
        <w:t>2</w:t>
      </w:r>
      <w:r>
        <w:rPr>
          <w:rFonts w:hint="eastAsia"/>
          <w:bCs/>
          <w:color w:val="000000" w:themeColor="text1"/>
          <w:szCs w:val="21"/>
          <w14:textFill>
            <w14:solidFill>
              <w14:schemeClr w14:val="tx1"/>
            </w14:solidFill>
          </w14:textFill>
        </w:rPr>
        <w:t>•</w:t>
      </w:r>
      <w:r>
        <w:rPr>
          <w:rFonts w:hint="eastAsia"/>
          <w:bCs/>
          <w:i/>
          <w:color w:val="000000" w:themeColor="text1"/>
          <w:szCs w:val="21"/>
          <w14:textFill>
            <w14:solidFill>
              <w14:schemeClr w14:val="tx1"/>
            </w14:solidFill>
          </w14:textFill>
        </w:rPr>
        <w:t>a</w:t>
      </w:r>
      <w:r>
        <w:rPr>
          <w:rFonts w:hint="eastAsia"/>
          <w:bCs/>
          <w:color w:val="000000" w:themeColor="text1"/>
          <w:szCs w:val="21"/>
          <w:vertAlign w:val="superscript"/>
          <w14:textFill>
            <w14:solidFill>
              <w14:schemeClr w14:val="tx1"/>
            </w14:solidFill>
          </w14:textFill>
        </w:rPr>
        <w:t>3</w:t>
      </w:r>
      <w:r>
        <w:rPr>
          <w:rFonts w:hint="eastAsia"/>
          <w:bCs/>
          <w:color w:val="000000" w:themeColor="text1"/>
          <w:szCs w:val="21"/>
          <w14:textFill>
            <w14:solidFill>
              <w14:schemeClr w14:val="tx1"/>
            </w14:solidFill>
          </w14:textFill>
        </w:rPr>
        <w:t>＝</w:t>
      </w:r>
      <w:r>
        <w:rPr>
          <w:rFonts w:hint="eastAsia"/>
          <w:bCs/>
          <w:i/>
          <w:color w:val="000000" w:themeColor="text1"/>
          <w:szCs w:val="21"/>
          <w14:textFill>
            <w14:solidFill>
              <w14:schemeClr w14:val="tx1"/>
            </w14:solidFill>
          </w14:textFill>
        </w:rPr>
        <w:t>a</w:t>
      </w:r>
      <w:r>
        <w:rPr>
          <w:rFonts w:hint="eastAsia"/>
          <w:bCs/>
          <w:color w:val="000000" w:themeColor="text1"/>
          <w:szCs w:val="21"/>
          <w:vertAlign w:val="superscript"/>
          <w14:textFill>
            <w14:solidFill>
              <w14:schemeClr w14:val="tx1"/>
            </w14:solidFill>
          </w14:textFill>
        </w:rPr>
        <w:t>6</w:t>
      </w:r>
      <w:r>
        <w:rPr>
          <w:rFonts w:hint="eastAsia"/>
          <w:bCs/>
          <w:color w:val="000000" w:themeColor="text1"/>
          <w:szCs w:val="21"/>
          <w14:textFill>
            <w14:solidFill>
              <w14:schemeClr w14:val="tx1"/>
            </w14:solidFill>
          </w14:textFill>
        </w:rPr>
        <w:t xml:space="preserve">             B．</w:t>
      </w:r>
      <w:r>
        <w:rPr>
          <w:rFonts w:hint="eastAsia"/>
          <w:bCs/>
          <w:i/>
          <w:color w:val="000000" w:themeColor="text1"/>
          <w:szCs w:val="21"/>
          <w14:textFill>
            <w14:solidFill>
              <w14:schemeClr w14:val="tx1"/>
            </w14:solidFill>
          </w14:textFill>
        </w:rPr>
        <w:t>a</w:t>
      </w:r>
      <w:r>
        <w:rPr>
          <w:rFonts w:hint="eastAsia"/>
          <w:bCs/>
          <w:color w:val="000000" w:themeColor="text1"/>
          <w:szCs w:val="21"/>
          <w:vertAlign w:val="superscript"/>
          <w14:textFill>
            <w14:solidFill>
              <w14:schemeClr w14:val="tx1"/>
            </w14:solidFill>
          </w14:textFill>
        </w:rPr>
        <w:t>7</w:t>
      </w:r>
      <w:r>
        <w:rPr>
          <w:rFonts w:hint="eastAsia"/>
          <w:bCs/>
          <w:color w:val="000000" w:themeColor="text1"/>
          <w:szCs w:val="21"/>
          <w14:textFill>
            <w14:solidFill>
              <w14:schemeClr w14:val="tx1"/>
            </w14:solidFill>
          </w14:textFill>
        </w:rPr>
        <w:t>÷</w:t>
      </w:r>
      <w:r>
        <w:rPr>
          <w:rFonts w:hint="eastAsia"/>
          <w:bCs/>
          <w:i/>
          <w:color w:val="000000" w:themeColor="text1"/>
          <w:szCs w:val="21"/>
          <w14:textFill>
            <w14:solidFill>
              <w14:schemeClr w14:val="tx1"/>
            </w14:solidFill>
          </w14:textFill>
        </w:rPr>
        <w:t>a</w:t>
      </w:r>
      <w:r>
        <w:rPr>
          <w:rFonts w:hint="eastAsia"/>
          <w:bCs/>
          <w:color w:val="000000" w:themeColor="text1"/>
          <w:szCs w:val="21"/>
          <w:vertAlign w:val="superscript"/>
          <w14:textFill>
            <w14:solidFill>
              <w14:schemeClr w14:val="tx1"/>
            </w14:solidFill>
          </w14:textFill>
        </w:rPr>
        <w:t>3</w:t>
      </w:r>
      <w:r>
        <w:rPr>
          <w:rFonts w:hint="eastAsia"/>
          <w:bCs/>
          <w:color w:val="000000" w:themeColor="text1"/>
          <w:szCs w:val="21"/>
          <w14:textFill>
            <w14:solidFill>
              <w14:schemeClr w14:val="tx1"/>
            </w14:solidFill>
          </w14:textFill>
        </w:rPr>
        <w:t>＝</w:t>
      </w:r>
      <w:r>
        <w:rPr>
          <w:rFonts w:hint="eastAsia"/>
          <w:bCs/>
          <w:i/>
          <w:color w:val="000000" w:themeColor="text1"/>
          <w:szCs w:val="21"/>
          <w14:textFill>
            <w14:solidFill>
              <w14:schemeClr w14:val="tx1"/>
            </w14:solidFill>
          </w14:textFill>
        </w:rPr>
        <w:t>a</w:t>
      </w:r>
      <w:r>
        <w:rPr>
          <w:rFonts w:hint="eastAsia"/>
          <w:bCs/>
          <w:color w:val="000000" w:themeColor="text1"/>
          <w:szCs w:val="21"/>
          <w:vertAlign w:val="superscript"/>
          <w14:textFill>
            <w14:solidFill>
              <w14:schemeClr w14:val="tx1"/>
            </w14:solidFill>
          </w14:textFill>
        </w:rPr>
        <w:t>4</w:t>
      </w:r>
      <w:r>
        <w:rPr>
          <w:rFonts w:hint="eastAsia"/>
          <w:bCs/>
          <w:color w:val="000000" w:themeColor="text1"/>
          <w:szCs w:val="21"/>
          <w14:textFill>
            <w14:solidFill>
              <w14:schemeClr w14:val="tx1"/>
            </w14:solidFill>
          </w14:textFill>
        </w:rPr>
        <w:t xml:space="preserve">           C．(</w:t>
      </w:r>
      <w:r>
        <w:rPr>
          <w:rFonts w:hint="eastAsia"/>
          <w:bCs/>
          <w:i/>
          <w:color w:val="000000" w:themeColor="text1"/>
          <w:szCs w:val="21"/>
          <w14:textFill>
            <w14:solidFill>
              <w14:schemeClr w14:val="tx1"/>
            </w14:solidFill>
          </w14:textFill>
        </w:rPr>
        <w:t>a</w:t>
      </w:r>
      <w:r>
        <w:rPr>
          <w:rFonts w:hint="eastAsia"/>
          <w:bCs/>
          <w:color w:val="000000" w:themeColor="text1"/>
          <w:szCs w:val="21"/>
          <w:vertAlign w:val="superscript"/>
          <w14:textFill>
            <w14:solidFill>
              <w14:schemeClr w14:val="tx1"/>
            </w14:solidFill>
          </w14:textFill>
        </w:rPr>
        <w:t>3</w:t>
      </w:r>
      <w:r>
        <w:rPr>
          <w:rFonts w:hint="eastAsia"/>
          <w:bCs/>
          <w:color w:val="000000" w:themeColor="text1"/>
          <w:szCs w:val="21"/>
          <w14:textFill>
            <w14:solidFill>
              <w14:schemeClr w14:val="tx1"/>
            </w14:solidFill>
          </w14:textFill>
        </w:rPr>
        <w:t>)</w:t>
      </w:r>
      <w:r>
        <w:rPr>
          <w:rFonts w:hint="eastAsia"/>
          <w:bCs/>
          <w:color w:val="000000" w:themeColor="text1"/>
          <w:szCs w:val="21"/>
          <w:vertAlign w:val="superscript"/>
          <w14:textFill>
            <w14:solidFill>
              <w14:schemeClr w14:val="tx1"/>
            </w14:solidFill>
          </w14:textFill>
        </w:rPr>
        <w:t>5</w:t>
      </w:r>
      <w:r>
        <w:rPr>
          <w:rFonts w:hint="eastAsia"/>
          <w:bCs/>
          <w:color w:val="000000" w:themeColor="text1"/>
          <w:szCs w:val="21"/>
          <w14:textFill>
            <w14:solidFill>
              <w14:schemeClr w14:val="tx1"/>
            </w14:solidFill>
          </w14:textFill>
        </w:rPr>
        <w:t>＝</w:t>
      </w:r>
      <w:r>
        <w:rPr>
          <w:rFonts w:hint="eastAsia"/>
          <w:bCs/>
          <w:i/>
          <w:color w:val="000000" w:themeColor="text1"/>
          <w:szCs w:val="21"/>
          <w14:textFill>
            <w14:solidFill>
              <w14:schemeClr w14:val="tx1"/>
            </w14:solidFill>
          </w14:textFill>
        </w:rPr>
        <w:t>a</w:t>
      </w:r>
      <w:r>
        <w:rPr>
          <w:rFonts w:hint="eastAsia"/>
          <w:bCs/>
          <w:color w:val="000000" w:themeColor="text1"/>
          <w:szCs w:val="21"/>
          <w:vertAlign w:val="superscript"/>
          <w14:textFill>
            <w14:solidFill>
              <w14:schemeClr w14:val="tx1"/>
            </w14:solidFill>
          </w14:textFill>
        </w:rPr>
        <w:t>8</w:t>
      </w:r>
      <w:r>
        <w:rPr>
          <w:rFonts w:hint="eastAsia"/>
          <w:bCs/>
          <w:color w:val="000000" w:themeColor="text1"/>
          <w:szCs w:val="21"/>
          <w14:textFill>
            <w14:solidFill>
              <w14:schemeClr w14:val="tx1"/>
            </w14:solidFill>
          </w14:textFill>
        </w:rPr>
        <w:t xml:space="preserve">          D．(</w:t>
      </w:r>
      <w:r>
        <w:rPr>
          <w:rFonts w:hint="eastAsia"/>
          <w:bCs/>
          <w:i/>
          <w:color w:val="000000" w:themeColor="text1"/>
          <w:szCs w:val="21"/>
          <w14:textFill>
            <w14:solidFill>
              <w14:schemeClr w14:val="tx1"/>
            </w14:solidFill>
          </w14:textFill>
        </w:rPr>
        <w:t>ab</w:t>
      </w:r>
      <w:r>
        <w:rPr>
          <w:rFonts w:hint="eastAsia"/>
          <w:bCs/>
          <w:color w:val="000000" w:themeColor="text1"/>
          <w:szCs w:val="21"/>
          <w14:textFill>
            <w14:solidFill>
              <w14:schemeClr w14:val="tx1"/>
            </w14:solidFill>
          </w14:textFill>
        </w:rPr>
        <w:t>)</w:t>
      </w:r>
      <w:r>
        <w:rPr>
          <w:rFonts w:hint="eastAsia"/>
          <w:bCs/>
          <w:color w:val="000000" w:themeColor="text1"/>
          <w:szCs w:val="21"/>
          <w:vertAlign w:val="superscript"/>
          <w14:textFill>
            <w14:solidFill>
              <w14:schemeClr w14:val="tx1"/>
            </w14:solidFill>
          </w14:textFill>
        </w:rPr>
        <w:t>2</w:t>
      </w:r>
      <w:r>
        <w:rPr>
          <w:rFonts w:hint="eastAsia"/>
          <w:bCs/>
          <w:color w:val="000000" w:themeColor="text1"/>
          <w:szCs w:val="21"/>
          <w14:textFill>
            <w14:solidFill>
              <w14:schemeClr w14:val="tx1"/>
            </w14:solidFill>
          </w14:textFill>
        </w:rPr>
        <w:t>＝</w:t>
      </w:r>
      <w:r>
        <w:rPr>
          <w:rFonts w:hint="eastAsia"/>
          <w:bCs/>
          <w:i/>
          <w:color w:val="000000" w:themeColor="text1"/>
          <w:szCs w:val="21"/>
          <w14:textFill>
            <w14:solidFill>
              <w14:schemeClr w14:val="tx1"/>
            </w14:solidFill>
          </w14:textFill>
        </w:rPr>
        <w:t>ab</w:t>
      </w:r>
      <w:r>
        <w:rPr>
          <w:rFonts w:hint="eastAsia"/>
          <w:bCs/>
          <w:color w:val="000000" w:themeColor="text1"/>
          <w:szCs w:val="21"/>
          <w:vertAlign w:val="superscript"/>
          <w14:textFill>
            <w14:solidFill>
              <w14:schemeClr w14:val="tx1"/>
            </w14:solidFill>
          </w14:textFill>
        </w:rPr>
        <w:t>2</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答案</w:t>
      </w:r>
      <w:r>
        <w:rPr>
          <w:rFonts w:hint="eastAsia"/>
          <w:b/>
          <w:color w:val="000000" w:themeColor="text1"/>
          <w14:textFill>
            <w14:solidFill>
              <w14:schemeClr w14:val="tx1"/>
            </w14:solidFill>
          </w14:textFill>
        </w:rPr>
        <w:t>】B</w:t>
      </w:r>
      <w:r>
        <w:rPr>
          <w:rFonts w:hint="eastAsia"/>
          <w:color w:val="000000" w:themeColor="text1"/>
          <w:szCs w:val="21"/>
          <w14:textFill>
            <w14:solidFill>
              <w14:schemeClr w14:val="tx1"/>
            </w14:solidFill>
          </w14:textFill>
        </w:rPr>
        <w:t>．</w:t>
      </w:r>
    </w:p>
    <w:p>
      <w:pPr>
        <w:spacing w:line="440" w:lineRule="exact"/>
        <w:rPr>
          <w:bCs/>
          <w:color w:val="000000" w:themeColor="text1"/>
          <w:szCs w:val="21"/>
          <w:vertAlign w:val="superscript"/>
          <w14:textFill>
            <w14:solidFill>
              <w14:schemeClr w14:val="tx1"/>
            </w14:solidFill>
          </w14:textFill>
        </w:rPr>
      </w:pPr>
      <w:r>
        <w:rPr>
          <w:rFonts w:hint="eastAsia" w:hAnsi="宋体"/>
          <w:b/>
          <w:color w:val="000000" w:themeColor="text1"/>
          <w:szCs w:val="21"/>
          <w14:textFill>
            <w14:solidFill>
              <w14:schemeClr w14:val="tx1"/>
            </w14:solidFill>
          </w14:textFill>
        </w:rPr>
        <w:t>【解析】</w:t>
      </w:r>
      <w:r>
        <w:rPr>
          <w:color w:val="000000" w:themeColor="text1"/>
          <w:szCs w:val="21"/>
          <w14:textFill>
            <w14:solidFill>
              <w14:schemeClr w14:val="tx1"/>
            </w14:solidFill>
          </w14:textFill>
        </w:rPr>
        <w:t>本题考查了</w:t>
      </w:r>
      <w:r>
        <w:rPr>
          <w:rFonts w:hint="eastAsia"/>
          <w:color w:val="000000" w:themeColor="text1"/>
          <w:szCs w:val="21"/>
          <w14:textFill>
            <w14:solidFill>
              <w14:schemeClr w14:val="tx1"/>
            </w14:solidFill>
          </w14:textFill>
        </w:rPr>
        <w:t>幂的运算性质</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w:t>
      </w:r>
      <w:r>
        <w:rPr>
          <w:rFonts w:hint="eastAsia"/>
          <w:bCs/>
          <w:i/>
          <w:color w:val="000000" w:themeColor="text1"/>
          <w:szCs w:val="21"/>
          <w14:textFill>
            <w14:solidFill>
              <w14:schemeClr w14:val="tx1"/>
            </w14:solidFill>
          </w14:textFill>
        </w:rPr>
        <w:t>a</w:t>
      </w:r>
      <w:r>
        <w:rPr>
          <w:rFonts w:hint="eastAsia"/>
          <w:bCs/>
          <w:color w:val="000000" w:themeColor="text1"/>
          <w:szCs w:val="21"/>
          <w:vertAlign w:val="superscript"/>
          <w14:textFill>
            <w14:solidFill>
              <w14:schemeClr w14:val="tx1"/>
            </w14:solidFill>
          </w14:textFill>
        </w:rPr>
        <w:t>2</w:t>
      </w:r>
      <w:r>
        <w:rPr>
          <w:rFonts w:hint="eastAsia"/>
          <w:bCs/>
          <w:color w:val="000000" w:themeColor="text1"/>
          <w:szCs w:val="21"/>
          <w14:textFill>
            <w14:solidFill>
              <w14:schemeClr w14:val="tx1"/>
            </w14:solidFill>
          </w14:textFill>
        </w:rPr>
        <w:t>•</w:t>
      </w:r>
      <w:r>
        <w:rPr>
          <w:rFonts w:hint="eastAsia"/>
          <w:bCs/>
          <w:i/>
          <w:color w:val="000000" w:themeColor="text1"/>
          <w:szCs w:val="21"/>
          <w14:textFill>
            <w14:solidFill>
              <w14:schemeClr w14:val="tx1"/>
            </w14:solidFill>
          </w14:textFill>
        </w:rPr>
        <w:t>a</w:t>
      </w:r>
      <w:r>
        <w:rPr>
          <w:rFonts w:hint="eastAsia"/>
          <w:bCs/>
          <w:color w:val="000000" w:themeColor="text1"/>
          <w:szCs w:val="21"/>
          <w:vertAlign w:val="superscript"/>
          <w14:textFill>
            <w14:solidFill>
              <w14:schemeClr w14:val="tx1"/>
            </w14:solidFill>
          </w14:textFill>
        </w:rPr>
        <w:t>3</w:t>
      </w:r>
      <w:r>
        <w:rPr>
          <w:rFonts w:hint="eastAsia"/>
          <w:bCs/>
          <w:color w:val="000000" w:themeColor="text1"/>
          <w:szCs w:val="21"/>
          <w14:textFill>
            <w14:solidFill>
              <w14:schemeClr w14:val="tx1"/>
            </w14:solidFill>
          </w14:textFill>
        </w:rPr>
        <w:t>＝</w:t>
      </w:r>
      <w:r>
        <w:rPr>
          <w:rFonts w:hint="eastAsia"/>
          <w:bCs/>
          <w:i/>
          <w:color w:val="000000" w:themeColor="text1"/>
          <w:szCs w:val="21"/>
          <w14:textFill>
            <w14:solidFill>
              <w14:schemeClr w14:val="tx1"/>
            </w14:solidFill>
          </w14:textFill>
        </w:rPr>
        <w:t>a</w:t>
      </w:r>
      <w:r>
        <w:rPr>
          <w:rFonts w:hint="eastAsia"/>
          <w:bCs/>
          <w:color w:val="000000" w:themeColor="text1"/>
          <w:szCs w:val="21"/>
          <w:vertAlign w:val="superscript"/>
          <w14:textFill>
            <w14:solidFill>
              <w14:schemeClr w14:val="tx1"/>
            </w14:solidFill>
          </w14:textFill>
        </w:rPr>
        <w:t>2＋3</w:t>
      </w:r>
      <w:r>
        <w:rPr>
          <w:rFonts w:hint="eastAsia"/>
          <w:bCs/>
          <w:color w:val="000000" w:themeColor="text1"/>
          <w:szCs w:val="21"/>
          <w14:textFill>
            <w14:solidFill>
              <w14:schemeClr w14:val="tx1"/>
            </w14:solidFill>
          </w14:textFill>
        </w:rPr>
        <w:t>＝</w:t>
      </w:r>
      <w:r>
        <w:rPr>
          <w:rFonts w:hint="eastAsia"/>
          <w:bCs/>
          <w:i/>
          <w:color w:val="000000" w:themeColor="text1"/>
          <w:szCs w:val="21"/>
          <w14:textFill>
            <w14:solidFill>
              <w14:schemeClr w14:val="tx1"/>
            </w14:solidFill>
          </w14:textFill>
        </w:rPr>
        <w:t>a</w:t>
      </w:r>
      <w:r>
        <w:rPr>
          <w:rFonts w:hint="eastAsia"/>
          <w:bCs/>
          <w:color w:val="000000" w:themeColor="text1"/>
          <w:szCs w:val="21"/>
          <w:vertAlign w:val="superscript"/>
          <w14:textFill>
            <w14:solidFill>
              <w14:schemeClr w14:val="tx1"/>
            </w14:solidFill>
          </w14:textFill>
        </w:rPr>
        <w:t>5</w:t>
      </w:r>
      <w:r>
        <w:rPr>
          <w:rFonts w:hint="eastAsia"/>
          <w:bCs/>
          <w:color w:val="000000" w:themeColor="text1"/>
          <w:szCs w:val="21"/>
          <w14:textFill>
            <w14:solidFill>
              <w14:schemeClr w14:val="tx1"/>
            </w14:solidFill>
          </w14:textFill>
        </w:rPr>
        <w:t>，</w:t>
      </w:r>
      <w:r>
        <w:rPr>
          <w:rFonts w:hint="eastAsia"/>
          <w:bCs/>
          <w:i/>
          <w:color w:val="000000" w:themeColor="text1"/>
          <w:szCs w:val="21"/>
          <w14:textFill>
            <w14:solidFill>
              <w14:schemeClr w14:val="tx1"/>
            </w14:solidFill>
          </w14:textFill>
        </w:rPr>
        <w:t>a</w:t>
      </w:r>
      <w:r>
        <w:rPr>
          <w:rFonts w:hint="eastAsia"/>
          <w:bCs/>
          <w:color w:val="000000" w:themeColor="text1"/>
          <w:szCs w:val="21"/>
          <w:vertAlign w:val="superscript"/>
          <w14:textFill>
            <w14:solidFill>
              <w14:schemeClr w14:val="tx1"/>
            </w14:solidFill>
          </w14:textFill>
        </w:rPr>
        <w:t>7</w:t>
      </w:r>
      <w:r>
        <w:rPr>
          <w:rFonts w:hint="eastAsia"/>
          <w:bCs/>
          <w:color w:val="000000" w:themeColor="text1"/>
          <w:szCs w:val="21"/>
          <w14:textFill>
            <w14:solidFill>
              <w14:schemeClr w14:val="tx1"/>
            </w14:solidFill>
          </w14:textFill>
        </w:rPr>
        <w:t>÷</w:t>
      </w:r>
      <w:r>
        <w:rPr>
          <w:rFonts w:hint="eastAsia"/>
          <w:bCs/>
          <w:i/>
          <w:color w:val="000000" w:themeColor="text1"/>
          <w:szCs w:val="21"/>
          <w14:textFill>
            <w14:solidFill>
              <w14:schemeClr w14:val="tx1"/>
            </w14:solidFill>
          </w14:textFill>
        </w:rPr>
        <w:t>a</w:t>
      </w:r>
      <w:r>
        <w:rPr>
          <w:rFonts w:hint="eastAsia"/>
          <w:bCs/>
          <w:color w:val="000000" w:themeColor="text1"/>
          <w:szCs w:val="21"/>
          <w:vertAlign w:val="superscript"/>
          <w14:textFill>
            <w14:solidFill>
              <w14:schemeClr w14:val="tx1"/>
            </w14:solidFill>
          </w14:textFill>
        </w:rPr>
        <w:t>3</w:t>
      </w:r>
      <w:r>
        <w:rPr>
          <w:rFonts w:hint="eastAsia"/>
          <w:bCs/>
          <w:color w:val="000000" w:themeColor="text1"/>
          <w:szCs w:val="21"/>
          <w14:textFill>
            <w14:solidFill>
              <w14:schemeClr w14:val="tx1"/>
            </w14:solidFill>
          </w14:textFill>
        </w:rPr>
        <w:t>＝</w:t>
      </w:r>
      <w:r>
        <w:rPr>
          <w:rFonts w:hint="eastAsia"/>
          <w:bCs/>
          <w:i/>
          <w:color w:val="000000" w:themeColor="text1"/>
          <w:szCs w:val="21"/>
          <w14:textFill>
            <w14:solidFill>
              <w14:schemeClr w14:val="tx1"/>
            </w14:solidFill>
          </w14:textFill>
        </w:rPr>
        <w:t>a</w:t>
      </w:r>
      <w:r>
        <w:rPr>
          <w:rFonts w:hint="eastAsia"/>
          <w:bCs/>
          <w:color w:val="000000" w:themeColor="text1"/>
          <w:szCs w:val="21"/>
          <w:vertAlign w:val="superscript"/>
          <w14:textFill>
            <w14:solidFill>
              <w14:schemeClr w14:val="tx1"/>
            </w14:solidFill>
          </w14:textFill>
        </w:rPr>
        <w:t>7－3</w:t>
      </w:r>
      <w:r>
        <w:rPr>
          <w:rFonts w:hint="eastAsia"/>
          <w:bCs/>
          <w:color w:val="000000" w:themeColor="text1"/>
          <w:szCs w:val="21"/>
          <w14:textFill>
            <w14:solidFill>
              <w14:schemeClr w14:val="tx1"/>
            </w14:solidFill>
          </w14:textFill>
        </w:rPr>
        <w:t>＝</w:t>
      </w:r>
      <w:r>
        <w:rPr>
          <w:rFonts w:hint="eastAsia"/>
          <w:bCs/>
          <w:i/>
          <w:color w:val="000000" w:themeColor="text1"/>
          <w:szCs w:val="21"/>
          <w14:textFill>
            <w14:solidFill>
              <w14:schemeClr w14:val="tx1"/>
            </w14:solidFill>
          </w14:textFill>
        </w:rPr>
        <w:t>a</w:t>
      </w:r>
      <w:r>
        <w:rPr>
          <w:rFonts w:hint="eastAsia"/>
          <w:bCs/>
          <w:color w:val="000000" w:themeColor="text1"/>
          <w:szCs w:val="21"/>
          <w:vertAlign w:val="superscript"/>
          <w14:textFill>
            <w14:solidFill>
              <w14:schemeClr w14:val="tx1"/>
            </w14:solidFill>
          </w14:textFill>
        </w:rPr>
        <w:t>4</w:t>
      </w:r>
      <w:r>
        <w:rPr>
          <w:rFonts w:hint="eastAsia"/>
          <w:bCs/>
          <w:color w:val="000000" w:themeColor="text1"/>
          <w:szCs w:val="21"/>
          <w14:textFill>
            <w14:solidFill>
              <w14:schemeClr w14:val="tx1"/>
            </w14:solidFill>
          </w14:textFill>
        </w:rPr>
        <w:t>，(</w:t>
      </w:r>
      <w:r>
        <w:rPr>
          <w:rFonts w:hint="eastAsia"/>
          <w:bCs/>
          <w:i/>
          <w:color w:val="000000" w:themeColor="text1"/>
          <w:szCs w:val="21"/>
          <w14:textFill>
            <w14:solidFill>
              <w14:schemeClr w14:val="tx1"/>
            </w14:solidFill>
          </w14:textFill>
        </w:rPr>
        <w:t>a</w:t>
      </w:r>
      <w:r>
        <w:rPr>
          <w:rFonts w:hint="eastAsia"/>
          <w:bCs/>
          <w:color w:val="000000" w:themeColor="text1"/>
          <w:szCs w:val="21"/>
          <w:vertAlign w:val="superscript"/>
          <w14:textFill>
            <w14:solidFill>
              <w14:schemeClr w14:val="tx1"/>
            </w14:solidFill>
          </w14:textFill>
        </w:rPr>
        <w:t>3</w:t>
      </w:r>
      <w:r>
        <w:rPr>
          <w:rFonts w:hint="eastAsia"/>
          <w:bCs/>
          <w:color w:val="000000" w:themeColor="text1"/>
          <w:szCs w:val="21"/>
          <w14:textFill>
            <w14:solidFill>
              <w14:schemeClr w14:val="tx1"/>
            </w14:solidFill>
          </w14:textFill>
        </w:rPr>
        <w:t>)</w:t>
      </w:r>
      <w:r>
        <w:rPr>
          <w:rFonts w:hint="eastAsia"/>
          <w:bCs/>
          <w:color w:val="000000" w:themeColor="text1"/>
          <w:szCs w:val="21"/>
          <w:vertAlign w:val="superscript"/>
          <w14:textFill>
            <w14:solidFill>
              <w14:schemeClr w14:val="tx1"/>
            </w14:solidFill>
          </w14:textFill>
        </w:rPr>
        <w:t>5</w:t>
      </w:r>
      <w:r>
        <w:rPr>
          <w:rFonts w:hint="eastAsia"/>
          <w:bCs/>
          <w:color w:val="000000" w:themeColor="text1"/>
          <w:szCs w:val="21"/>
          <w14:textFill>
            <w14:solidFill>
              <w14:schemeClr w14:val="tx1"/>
            </w14:solidFill>
          </w14:textFill>
        </w:rPr>
        <w:t>＝</w:t>
      </w:r>
      <w:r>
        <w:rPr>
          <w:rFonts w:hint="eastAsia"/>
          <w:bCs/>
          <w:i/>
          <w:color w:val="000000" w:themeColor="text1"/>
          <w:szCs w:val="21"/>
          <w14:textFill>
            <w14:solidFill>
              <w14:schemeClr w14:val="tx1"/>
            </w14:solidFill>
          </w14:textFill>
        </w:rPr>
        <w:t>a</w:t>
      </w:r>
      <w:r>
        <w:rPr>
          <w:rFonts w:hint="eastAsia"/>
          <w:bCs/>
          <w:color w:val="000000" w:themeColor="text1"/>
          <w:szCs w:val="21"/>
          <w:vertAlign w:val="superscript"/>
          <w14:textFill>
            <w14:solidFill>
              <w14:schemeClr w14:val="tx1"/>
            </w14:solidFill>
          </w14:textFill>
        </w:rPr>
        <w:t>3×5</w:t>
      </w:r>
      <w:r>
        <w:rPr>
          <w:rFonts w:hint="eastAsia"/>
          <w:bCs/>
          <w:color w:val="000000" w:themeColor="text1"/>
          <w:szCs w:val="21"/>
          <w14:textFill>
            <w14:solidFill>
              <w14:schemeClr w14:val="tx1"/>
            </w14:solidFill>
          </w14:textFill>
        </w:rPr>
        <w:t>＝</w:t>
      </w:r>
      <w:r>
        <w:rPr>
          <w:rFonts w:hint="eastAsia"/>
          <w:bCs/>
          <w:i/>
          <w:color w:val="000000" w:themeColor="text1"/>
          <w:szCs w:val="21"/>
          <w14:textFill>
            <w14:solidFill>
              <w14:schemeClr w14:val="tx1"/>
            </w14:solidFill>
          </w14:textFill>
        </w:rPr>
        <w:t>a</w:t>
      </w:r>
      <w:r>
        <w:rPr>
          <w:rFonts w:hint="eastAsia"/>
          <w:bCs/>
          <w:color w:val="000000" w:themeColor="text1"/>
          <w:szCs w:val="21"/>
          <w:vertAlign w:val="superscript"/>
          <w14:textFill>
            <w14:solidFill>
              <w14:schemeClr w14:val="tx1"/>
            </w14:solidFill>
          </w14:textFill>
        </w:rPr>
        <w:t>15</w:t>
      </w:r>
      <w:r>
        <w:rPr>
          <w:rFonts w:hint="eastAsia"/>
          <w:bCs/>
          <w:color w:val="000000" w:themeColor="text1"/>
          <w:szCs w:val="21"/>
          <w14:textFill>
            <w14:solidFill>
              <w14:schemeClr w14:val="tx1"/>
            </w14:solidFill>
          </w14:textFill>
        </w:rPr>
        <w:t>，(</w:t>
      </w:r>
      <w:r>
        <w:rPr>
          <w:rFonts w:hint="eastAsia"/>
          <w:bCs/>
          <w:i/>
          <w:color w:val="000000" w:themeColor="text1"/>
          <w:szCs w:val="21"/>
          <w14:textFill>
            <w14:solidFill>
              <w14:schemeClr w14:val="tx1"/>
            </w14:solidFill>
          </w14:textFill>
        </w:rPr>
        <w:t>ab</w:t>
      </w:r>
      <w:r>
        <w:rPr>
          <w:rFonts w:hint="eastAsia"/>
          <w:bCs/>
          <w:color w:val="000000" w:themeColor="text1"/>
          <w:szCs w:val="21"/>
          <w14:textFill>
            <w14:solidFill>
              <w14:schemeClr w14:val="tx1"/>
            </w14:solidFill>
          </w14:textFill>
        </w:rPr>
        <w:t>)</w:t>
      </w:r>
      <w:r>
        <w:rPr>
          <w:rFonts w:hint="eastAsia"/>
          <w:bCs/>
          <w:color w:val="000000" w:themeColor="text1"/>
          <w:szCs w:val="21"/>
          <w:vertAlign w:val="superscript"/>
          <w14:textFill>
            <w14:solidFill>
              <w14:schemeClr w14:val="tx1"/>
            </w14:solidFill>
          </w14:textFill>
        </w:rPr>
        <w:t>2</w:t>
      </w:r>
      <w:r>
        <w:rPr>
          <w:rFonts w:hint="eastAsia"/>
          <w:bCs/>
          <w:color w:val="000000" w:themeColor="text1"/>
          <w:szCs w:val="21"/>
          <w14:textFill>
            <w14:solidFill>
              <w14:schemeClr w14:val="tx1"/>
            </w14:solidFill>
          </w14:textFill>
        </w:rPr>
        <w:t>＝</w:t>
      </w:r>
      <w:r>
        <w:rPr>
          <w:rFonts w:hint="eastAsia"/>
          <w:bCs/>
          <w:i/>
          <w:color w:val="000000" w:themeColor="text1"/>
          <w:szCs w:val="21"/>
          <w14:textFill>
            <w14:solidFill>
              <w14:schemeClr w14:val="tx1"/>
            </w14:solidFill>
          </w14:textFill>
        </w:rPr>
        <w:t>a</w:t>
      </w:r>
      <w:r>
        <w:rPr>
          <w:rFonts w:hint="eastAsia"/>
          <w:bCs/>
          <w:color w:val="000000" w:themeColor="text1"/>
          <w:szCs w:val="21"/>
          <w:vertAlign w:val="superscript"/>
          <w14:textFill>
            <w14:solidFill>
              <w14:schemeClr w14:val="tx1"/>
            </w14:solidFill>
          </w14:textFill>
        </w:rPr>
        <w:t>2</w:t>
      </w:r>
      <w:r>
        <w:rPr>
          <w:rFonts w:hint="eastAsia"/>
          <w:bCs/>
          <w:i/>
          <w:color w:val="000000" w:themeColor="text1"/>
          <w:szCs w:val="21"/>
          <w14:textFill>
            <w14:solidFill>
              <w14:schemeClr w14:val="tx1"/>
            </w14:solidFill>
          </w14:textFill>
        </w:rPr>
        <w:t>b</w:t>
      </w:r>
      <w:r>
        <w:rPr>
          <w:rFonts w:hint="eastAsia"/>
          <w:bCs/>
          <w:color w:val="000000" w:themeColor="text1"/>
          <w:szCs w:val="21"/>
          <w:vertAlign w:val="superscript"/>
          <w14:textFill>
            <w14:solidFill>
              <w14:schemeClr w14:val="tx1"/>
            </w14:solidFill>
          </w14:textFill>
        </w:rPr>
        <w:t>2</w:t>
      </w:r>
    </w:p>
    <w:p>
      <w:pPr>
        <w:rPr>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∴只有选项B正确</w:t>
      </w:r>
      <w:r>
        <w:rPr>
          <w:color w:val="000000" w:themeColor="text1"/>
          <w:szCs w:val="21"/>
          <w14:textFill>
            <w14:solidFill>
              <w14:schemeClr w14:val="tx1"/>
            </w14:solidFill>
          </w14:textFill>
        </w:rPr>
        <w:t>，因此本题选</w:t>
      </w:r>
      <w:r>
        <w:rPr>
          <w:rFonts w:hint="eastAsia"/>
          <w:color w:val="000000" w:themeColor="text1"/>
          <w:szCs w:val="21"/>
          <w14:textFill>
            <w14:solidFill>
              <w14:schemeClr w14:val="tx1"/>
            </w14:solidFill>
          </w14:textFill>
        </w:rPr>
        <w:t>B</w:t>
      </w:r>
      <w:r>
        <w:rPr>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color w:val="000000" w:themeColor="text1"/>
          <w:szCs w:val="21"/>
          <w14:textFill>
            <w14:solidFill>
              <w14:schemeClr w14:val="tx1"/>
            </w14:solidFill>
          </w14:textFill>
        </w:rPr>
        <w:t>幂的运算性质</w:t>
      </w:r>
    </w:p>
    <w:p>
      <w:pPr>
        <w:rPr>
          <w:b/>
          <w:color w:val="000000" w:themeColor="text1"/>
          <w14:textFill>
            <w14:solidFill>
              <w14:schemeClr w14:val="tx1"/>
            </w14:solidFill>
          </w14:textFill>
        </w:rPr>
      </w:pPr>
    </w:p>
    <w:p>
      <w:pPr>
        <w:pStyle w:val="14"/>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21.</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广西桂林</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8</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下列计算正确的是</w:t>
      </w:r>
      <w:r>
        <w:rPr>
          <w:color w:val="000000" w:themeColor="text1"/>
          <w:position w:val="-10"/>
          <w14:textFill>
            <w14:solidFill>
              <w14:schemeClr w14:val="tx1"/>
            </w14:solidFill>
          </w14:textFill>
        </w:rPr>
        <w:object>
          <v:shape id="_x0000_i1051" o:spt="75" type="#_x0000_t75" style="height:14.8pt;width:6.9pt;" o:ole="t" filled="f" o:preferrelative="t" stroked="f" coordsize="21600,21600">
            <v:path/>
            <v:fill on="f" focussize="0,0"/>
            <v:stroke on="f" joinstyle="miter"/>
            <v:imagedata r:id="rId60" o:title=""/>
            <o:lock v:ext="edit" aspectratio="t"/>
            <w10:wrap type="none"/>
            <w10:anchorlock/>
          </v:shape>
          <o:OLEObject Type="Embed" ProgID="Equation.DSMT4" ShapeID="_x0000_i1051" DrawAspect="Content" ObjectID="_1468075751" r:id="rId59">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52" o:spt="75" type="#_x0000_t75" style="height:14.8pt;width:6.9pt;" o:ole="t" filled="f" o:preferrelative="t" stroked="f" coordsize="21600,21600">
            <v:path/>
            <v:fill on="f" focussize="0,0"/>
            <v:stroke on="f" joinstyle="miter"/>
            <v:imagedata r:id="rId62" o:title=""/>
            <o:lock v:ext="edit" aspectratio="t"/>
            <w10:wrap type="none"/>
            <w10:anchorlock/>
          </v:shape>
          <o:OLEObject Type="Embed" ProgID="Equation.DSMT4" ShapeID="_x0000_i1052" DrawAspect="Content" ObjectID="_1468075752" r:id="rId61">
            <o:LockedField>false</o:LockedField>
          </o:OLEObject>
        </w:object>
      </w:r>
    </w:p>
    <w:p>
      <w:pPr>
        <w:pStyle w:val="15"/>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53" o:spt="75" type="#_x0000_t75" style="height:14.8pt;width:47.1pt;" o:ole="t" filled="f" o:preferrelative="t" stroked="f" coordsize="21600,21600">
            <v:path/>
            <v:fill on="f" focussize="0,0"/>
            <v:stroke on="f" joinstyle="miter"/>
            <v:imagedata r:id="rId64" o:title=""/>
            <o:lock v:ext="edit" aspectratio="t"/>
            <w10:wrap type="none"/>
            <w10:anchorlock/>
          </v:shape>
          <o:OLEObject Type="Embed" ProgID="Equation.DSMT4" ShapeID="_x0000_i1053" DrawAspect="Content" ObjectID="_1468075753" r:id="rId63">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54" o:spt="75" type="#_x0000_t75" style="height:14.8pt;width:53.45pt;" o:ole="t" filled="f" o:preferrelative="t" stroked="f" coordsize="21600,21600">
            <v:path/>
            <v:fill on="f" focussize="0,0"/>
            <v:stroke on="f" joinstyle="miter"/>
            <v:imagedata r:id="rId66" o:title=""/>
            <o:lock v:ext="edit" aspectratio="t"/>
            <w10:wrap type="none"/>
            <w10:anchorlock/>
          </v:shape>
          <o:OLEObject Type="Embed" ProgID="Equation.DSMT4" ShapeID="_x0000_i1054" DrawAspect="Content" ObjectID="_1468075754" r:id="rId65">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55" o:spt="75" type="#_x0000_t75" style="height:14.8pt;width:59.3pt;" o:ole="t" filled="f" o:preferrelative="t" stroked="f" coordsize="21600,21600">
            <v:path/>
            <v:fill on="f" focussize="0,0"/>
            <v:stroke on="f" joinstyle="miter"/>
            <v:imagedata r:id="rId68" o:title=""/>
            <o:lock v:ext="edit" aspectratio="t"/>
            <w10:wrap type="none"/>
            <w10:anchorlock/>
          </v:shape>
          <o:OLEObject Type="Embed" ProgID="Equation.DSMT4" ShapeID="_x0000_i1055" DrawAspect="Content" ObjectID="_1468075755" r:id="rId67">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056" o:spt="75" type="#_x0000_t75" style="height:17.45pt;width:71.45pt;" o:ole="t" filled="f" o:preferrelative="t" stroked="f" coordsize="21600,21600">
            <v:path/>
            <v:fill on="f" focussize="0,0"/>
            <v:stroke on="f" joinstyle="miter"/>
            <v:imagedata r:id="rId70" o:title=""/>
            <o:lock v:ext="edit" aspectratio="t"/>
            <w10:wrap type="none"/>
            <w10:anchorlock/>
          </v:shape>
          <o:OLEObject Type="Embed" ProgID="Equation.DSMT4" ShapeID="_x0000_i1056" DrawAspect="Content" ObjectID="_1468075756" r:id="rId69">
            <o:LockedField>false</o:LockedField>
          </o:OLEObject>
        </w:objec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C</w:t>
      </w:r>
    </w:p>
    <w:p>
      <w:pPr>
        <w:pStyle w:val="16"/>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w:t>
      </w:r>
      <w:r>
        <w:rPr>
          <w:rFonts w:ascii="Times New Roman" w:hAnsi="Times New Roman" w:eastAsia="新宋体"/>
          <w:i/>
          <w:color w:val="000000" w:themeColor="text1"/>
          <w:kern w:val="0"/>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57" o:spt="75" type="#_x0000_t75" style="height:14.8pt;width:45.55pt;" o:ole="t" filled="f" o:preferrelative="t" stroked="f" coordsize="21600,21600">
            <v:path/>
            <v:fill on="f" focussize="0,0"/>
            <v:stroke on="f" joinstyle="miter"/>
            <v:imagedata r:id="rId72" o:title=""/>
            <o:lock v:ext="edit" aspectratio="t"/>
            <w10:wrap type="none"/>
            <w10:anchorlock/>
          </v:shape>
          <o:OLEObject Type="Embed" ProgID="Equation.DSMT4" ShapeID="_x0000_i1057" DrawAspect="Content" ObjectID="_1468075757" r:id="rId71">
            <o:LockedField>false</o:LockedField>
          </o:OLEObject>
        </w:object>
      </w:r>
      <w:r>
        <w:rPr>
          <w:rFonts w:hint="eastAsia" w:ascii="Times New Roman" w:hAnsi="Times New Roman" w:eastAsia="新宋体"/>
          <w:color w:val="000000" w:themeColor="text1"/>
          <w:szCs w:val="21"/>
          <w14:textFill>
            <w14:solidFill>
              <w14:schemeClr w14:val="tx1"/>
            </w14:solidFill>
          </w14:textFill>
        </w:rPr>
        <w:t>，故此选项错误；</w:t>
      </w:r>
    </w:p>
    <w:p>
      <w:pPr>
        <w:pStyle w:val="16"/>
        <w:spacing w:line="360" w:lineRule="auto"/>
        <w:rPr>
          <w:color w:val="000000" w:themeColor="text1"/>
          <w14:textFill>
            <w14:solidFill>
              <w14:schemeClr w14:val="tx1"/>
            </w14:solidFill>
          </w14:textFill>
        </w:rPr>
      </w:pPr>
      <w:r>
        <w:rPr>
          <w:rFonts w:ascii="Times New Roman" w:hAnsi="Times New Roman" w:eastAsia="新宋体"/>
          <w:i/>
          <w:color w:val="000000" w:themeColor="text1"/>
          <w:kern w:val="0"/>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58" o:spt="75" type="#_x0000_t75" style="height:14.8pt;width:53.45pt;" o:ole="t" filled="f" o:preferrelative="t" stroked="f" coordsize="21600,21600">
            <v:path/>
            <v:fill on="f" focussize="0,0"/>
            <v:stroke on="f" joinstyle="miter"/>
            <v:imagedata r:id="rId74" o:title=""/>
            <o:lock v:ext="edit" aspectratio="t"/>
            <w10:wrap type="none"/>
            <w10:anchorlock/>
          </v:shape>
          <o:OLEObject Type="Embed" ProgID="Equation.DSMT4" ShapeID="_x0000_i1058" DrawAspect="Content" ObjectID="_1468075758" r:id="rId73">
            <o:LockedField>false</o:LockedField>
          </o:OLEObject>
        </w:object>
      </w:r>
      <w:r>
        <w:rPr>
          <w:rFonts w:hint="eastAsia" w:ascii="Times New Roman" w:hAnsi="Times New Roman" w:eastAsia="新宋体"/>
          <w:color w:val="000000" w:themeColor="text1"/>
          <w:szCs w:val="21"/>
          <w14:textFill>
            <w14:solidFill>
              <w14:schemeClr w14:val="tx1"/>
            </w14:solidFill>
          </w14:textFill>
        </w:rPr>
        <w:t>，故此选项错误；</w:t>
      </w:r>
    </w:p>
    <w:p>
      <w:pPr>
        <w:pStyle w:val="16"/>
        <w:spacing w:line="360" w:lineRule="auto"/>
        <w:rPr>
          <w:color w:val="000000" w:themeColor="text1"/>
          <w14:textFill>
            <w14:solidFill>
              <w14:schemeClr w14:val="tx1"/>
            </w14:solidFill>
          </w14:textFill>
        </w:rPr>
      </w:pPr>
      <w:r>
        <w:rPr>
          <w:rFonts w:ascii="Times New Roman" w:hAnsi="Times New Roman" w:eastAsia="新宋体"/>
          <w:i/>
          <w:color w:val="000000" w:themeColor="text1"/>
          <w:kern w:val="0"/>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59" o:spt="75" type="#_x0000_t75" style="height:14.8pt;width:59.3pt;" o:ole="t" filled="f" o:preferrelative="t" stroked="f" coordsize="21600,21600">
            <v:path/>
            <v:fill on="f" focussize="0,0"/>
            <v:stroke on="f" joinstyle="miter"/>
            <v:imagedata r:id="rId76" o:title=""/>
            <o:lock v:ext="edit" aspectratio="t"/>
            <w10:wrap type="none"/>
            <w10:anchorlock/>
          </v:shape>
          <o:OLEObject Type="Embed" ProgID="Equation.DSMT4" ShapeID="_x0000_i1059" DrawAspect="Content" ObjectID="_1468075759" r:id="rId75">
            <o:LockedField>false</o:LockedField>
          </o:OLEObject>
        </w:object>
      </w:r>
      <w:r>
        <w:rPr>
          <w:rFonts w:hint="eastAsia" w:ascii="Times New Roman" w:hAnsi="Times New Roman" w:eastAsia="新宋体"/>
          <w:color w:val="000000" w:themeColor="text1"/>
          <w:szCs w:val="21"/>
          <w14:textFill>
            <w14:solidFill>
              <w14:schemeClr w14:val="tx1"/>
            </w14:solidFill>
          </w14:textFill>
        </w:rPr>
        <w:t>，正确；</w:t>
      </w:r>
    </w:p>
    <w:p>
      <w:pPr>
        <w:pStyle w:val="16"/>
        <w:spacing w:line="360" w:lineRule="auto"/>
        <w:rPr>
          <w:color w:val="000000" w:themeColor="text1"/>
          <w14:textFill>
            <w14:solidFill>
              <w14:schemeClr w14:val="tx1"/>
            </w14:solidFill>
          </w14:textFill>
        </w:rPr>
      </w:pPr>
      <w:r>
        <w:rPr>
          <w:rFonts w:ascii="Times New Roman" w:hAnsi="Times New Roman" w:eastAsia="新宋体"/>
          <w:i/>
          <w:color w:val="000000" w:themeColor="text1"/>
          <w:kern w:val="0"/>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060" o:spt="75" type="#_x0000_t75" style="height:17.45pt;width:92.1pt;" o:ole="t" filled="f" o:preferrelative="t" stroked="f" coordsize="21600,21600">
            <v:path/>
            <v:fill on="f" focussize="0,0"/>
            <v:stroke on="f" joinstyle="miter"/>
            <v:imagedata r:id="rId78" o:title=""/>
            <o:lock v:ext="edit" aspectratio="t"/>
            <w10:wrap type="none"/>
            <w10:anchorlock/>
          </v:shape>
          <o:OLEObject Type="Embed" ProgID="Equation.DSMT4" ShapeID="_x0000_i1060" DrawAspect="Content" ObjectID="_1468075760" r:id="rId77">
            <o:LockedField>false</o:LockedField>
          </o:OLEObject>
        </w:object>
      </w:r>
      <w:r>
        <w:rPr>
          <w:rFonts w:hint="eastAsia" w:ascii="Times New Roman" w:hAnsi="Times New Roman" w:eastAsia="新宋体"/>
          <w:color w:val="000000" w:themeColor="text1"/>
          <w:szCs w:val="21"/>
          <w14:textFill>
            <w14:solidFill>
              <w14:schemeClr w14:val="tx1"/>
            </w14:solidFill>
          </w14:textFill>
        </w:rPr>
        <w:t>，故此选项错误；</w:t>
      </w:r>
    </w:p>
    <w:p>
      <w:pPr>
        <w:pStyle w:val="16"/>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故选：</w:t>
      </w:r>
      <w:r>
        <w:rPr>
          <w:rFonts w:ascii="Times New Roman" w:hAnsi="Times New Roman" w:eastAsia="新宋体"/>
          <w:i/>
          <w:color w:val="000000" w:themeColor="text1"/>
          <w:kern w:val="0"/>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同底数幂的乘法；同底数幂的除法；完全平方公式；合并同类项</w:t>
      </w:r>
    </w:p>
    <w:p>
      <w:pPr>
        <w:rPr>
          <w:b/>
          <w:color w:val="000000" w:themeColor="text1"/>
          <w14:textFill>
            <w14:solidFill>
              <w14:schemeClr w14:val="tx1"/>
            </w14:solidFill>
          </w14:textFill>
        </w:rPr>
      </w:pPr>
    </w:p>
    <w:p>
      <w:pPr>
        <w:pStyle w:val="18"/>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22.</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广西梧州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下列计算正确的是</w:t>
      </w:r>
      <w:r>
        <w:rPr>
          <w:color w:val="000000" w:themeColor="text1"/>
          <w:position w:val="-10"/>
          <w14:textFill>
            <w14:solidFill>
              <w14:schemeClr w14:val="tx1"/>
            </w14:solidFill>
          </w14:textFill>
        </w:rPr>
        <w:object>
          <v:shape id="_x0000_i1061" o:spt="75" type="#_x0000_t75" style="height:14.8pt;width:6.9pt;" o:ole="t" filled="f" o:preferrelative="t" stroked="f" coordsize="21600,21600">
            <v:path/>
            <v:fill on="f" focussize="0,0"/>
            <v:stroke on="f" joinstyle="miter"/>
            <v:imagedata r:id="rId80" o:title=""/>
            <o:lock v:ext="edit" aspectratio="t"/>
            <w10:wrap type="none"/>
            <w10:anchorlock/>
          </v:shape>
          <o:OLEObject Type="Embed" ProgID="Equation.DSMT4" ShapeID="_x0000_i1061" DrawAspect="Content" ObjectID="_1468075761" r:id="rId79">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62" o:spt="75" type="#_x0000_t75" style="height:14.8pt;width:6.9pt;" o:ole="t" filled="f" o:preferrelative="t" stroked="f" coordsize="21600,21600">
            <v:path/>
            <v:fill on="f" focussize="0,0"/>
            <v:stroke on="f" joinstyle="miter"/>
            <v:imagedata r:id="rId82" o:title=""/>
            <o:lock v:ext="edit" aspectratio="t"/>
            <w10:wrap type="none"/>
            <w10:anchorlock/>
          </v:shape>
          <o:OLEObject Type="Embed" ProgID="Equation.DSMT4" ShapeID="_x0000_i1062" DrawAspect="Content" ObjectID="_1468075762" r:id="rId81">
            <o:LockedField>false</o:LockedField>
          </o:OLEObject>
        </w:object>
      </w:r>
    </w:p>
    <w:p>
      <w:pPr>
        <w:pStyle w:val="19"/>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63" o:spt="75" type="#_x0000_t75" style="height:12.7pt;width:44.45pt;" o:ole="t" filled="f" o:preferrelative="t" stroked="f" coordsize="21600,21600">
            <v:path/>
            <v:fill on="f" focussize="0,0"/>
            <v:stroke on="f" joinstyle="miter"/>
            <v:imagedata r:id="rId84" o:title=""/>
            <o:lock v:ext="edit" aspectratio="t"/>
            <w10:wrap type="none"/>
            <w10:anchorlock/>
          </v:shape>
          <o:OLEObject Type="Embed" ProgID="Equation.DSMT4" ShapeID="_x0000_i1063" DrawAspect="Content" ObjectID="_1468075763" r:id="rId83">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64" o:spt="75" type="#_x0000_t75" style="height:14.8pt;width:59.3pt;" o:ole="t" filled="f" o:preferrelative="t" stroked="f" coordsize="21600,21600">
            <v:path/>
            <v:fill on="f" focussize="0,0"/>
            <v:stroke on="f" joinstyle="miter"/>
            <v:imagedata r:id="rId86" o:title=""/>
            <o:lock v:ext="edit" aspectratio="t"/>
            <w10:wrap type="none"/>
            <w10:anchorlock/>
          </v:shape>
          <o:OLEObject Type="Embed" ProgID="Equation.DSMT4" ShapeID="_x0000_i1064" DrawAspect="Content" ObjectID="_1468075764" r:id="rId85">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065" o:spt="75" type="#_x0000_t75" style="height:17.45pt;width:50.8pt;" o:ole="t" filled="f" o:preferrelative="t" stroked="f" coordsize="21600,21600">
            <v:path/>
            <v:fill on="f" focussize="0,0"/>
            <v:stroke on="f" joinstyle="miter"/>
            <v:imagedata r:id="rId88" o:title=""/>
            <o:lock v:ext="edit" aspectratio="t"/>
            <w10:wrap type="none"/>
            <w10:anchorlock/>
          </v:shape>
          <o:OLEObject Type="Embed" ProgID="Equation.DSMT4" ShapeID="_x0000_i1065" DrawAspect="Content" ObjectID="_1468075765" r:id="rId87">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066" o:spt="75" type="#_x0000_t75" style="height:17.45pt;width:77.3pt;" o:ole="t" filled="f" o:preferrelative="t" stroked="f" coordsize="21600,21600">
            <v:path/>
            <v:fill on="f" focussize="0,0"/>
            <v:stroke on="f" joinstyle="miter"/>
            <v:imagedata r:id="rId90" o:title=""/>
            <o:lock v:ext="edit" aspectratio="t"/>
            <w10:wrap type="none"/>
            <w10:anchorlock/>
          </v:shape>
          <o:OLEObject Type="Embed" ProgID="Equation.DSMT4" ShapeID="_x0000_i1066" DrawAspect="Content" ObjectID="_1468075766" r:id="rId89">
            <o:LockedField>false</o:LockedField>
          </o:OLEObject>
        </w:objec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C</w:t>
      </w:r>
    </w:p>
    <w:p>
      <w:pPr>
        <w:pStyle w:val="20"/>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w:t>
      </w:r>
      <w:r>
        <w:rPr>
          <w:rFonts w:ascii="Times New Roman" w:hAnsi="Times New Roman" w:eastAsia="新宋体"/>
          <w:i/>
          <w:color w:val="000000" w:themeColor="text1"/>
          <w:kern w:val="0"/>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67" o:spt="75" type="#_x0000_t75" style="height:12.7pt;width:50.8pt;" o:ole="t" filled="f" o:preferrelative="t" stroked="f" coordsize="21600,21600">
            <v:path/>
            <v:fill on="f" focussize="0,0"/>
            <v:stroke on="f" joinstyle="miter"/>
            <v:imagedata r:id="rId92" o:title=""/>
            <o:lock v:ext="edit" aspectratio="t"/>
            <w10:wrap type="none"/>
            <w10:anchorlock/>
          </v:shape>
          <o:OLEObject Type="Embed" ProgID="Equation.DSMT4" ShapeID="_x0000_i1067" DrawAspect="Content" ObjectID="_1468075767" r:id="rId91">
            <o:LockedField>false</o:LockedField>
          </o:OLEObject>
        </w:object>
      </w:r>
      <w:r>
        <w:rPr>
          <w:rFonts w:hint="eastAsia" w:ascii="Times New Roman" w:hAnsi="Times New Roman" w:eastAsia="新宋体"/>
          <w:color w:val="000000" w:themeColor="text1"/>
          <w:szCs w:val="21"/>
          <w14:textFill>
            <w14:solidFill>
              <w14:schemeClr w14:val="tx1"/>
            </w14:solidFill>
          </w14:textFill>
        </w:rPr>
        <w:t>，故此选项错误；</w:t>
      </w:r>
    </w:p>
    <w:p>
      <w:pPr>
        <w:pStyle w:val="20"/>
        <w:spacing w:line="360" w:lineRule="auto"/>
        <w:rPr>
          <w:color w:val="000000" w:themeColor="text1"/>
          <w14:textFill>
            <w14:solidFill>
              <w14:schemeClr w14:val="tx1"/>
            </w14:solidFill>
          </w14:textFill>
        </w:rPr>
      </w:pPr>
      <w:r>
        <w:rPr>
          <w:rFonts w:ascii="Times New Roman" w:hAnsi="Times New Roman" w:eastAsia="新宋体"/>
          <w:i/>
          <w:color w:val="000000" w:themeColor="text1"/>
          <w:kern w:val="0"/>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68" o:spt="75" type="#_x0000_t75" style="height:12.7pt;width:56.1pt;" o:ole="t" filled="f" o:preferrelative="t" stroked="f" coordsize="21600,21600">
            <v:path/>
            <v:fill on="f" focussize="0,0"/>
            <v:stroke on="f" joinstyle="miter"/>
            <v:imagedata r:id="rId94" o:title=""/>
            <o:lock v:ext="edit" aspectratio="t"/>
            <w10:wrap type="none"/>
            <w10:anchorlock/>
          </v:shape>
          <o:OLEObject Type="Embed" ProgID="Equation.DSMT4" ShapeID="_x0000_i1068" DrawAspect="Content" ObjectID="_1468075768" r:id="rId93">
            <o:LockedField>false</o:LockedField>
          </o:OLEObject>
        </w:object>
      </w:r>
      <w:r>
        <w:rPr>
          <w:rFonts w:hint="eastAsia" w:ascii="Times New Roman" w:hAnsi="Times New Roman" w:eastAsia="新宋体"/>
          <w:color w:val="000000" w:themeColor="text1"/>
          <w:szCs w:val="21"/>
          <w14:textFill>
            <w14:solidFill>
              <w14:schemeClr w14:val="tx1"/>
            </w14:solidFill>
          </w14:textFill>
        </w:rPr>
        <w:t>，故此选项错误；</w:t>
      </w:r>
    </w:p>
    <w:p>
      <w:pPr>
        <w:pStyle w:val="20"/>
        <w:spacing w:line="360" w:lineRule="auto"/>
        <w:rPr>
          <w:color w:val="000000" w:themeColor="text1"/>
          <w14:textFill>
            <w14:solidFill>
              <w14:schemeClr w14:val="tx1"/>
            </w14:solidFill>
          </w14:textFill>
        </w:rPr>
      </w:pPr>
      <w:r>
        <w:rPr>
          <w:rFonts w:ascii="Times New Roman" w:hAnsi="Times New Roman" w:eastAsia="新宋体"/>
          <w:i/>
          <w:color w:val="000000" w:themeColor="text1"/>
          <w:kern w:val="0"/>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069" o:spt="75" type="#_x0000_t75" style="height:17.45pt;width:50.8pt;" o:ole="t" filled="f" o:preferrelative="t" stroked="f" coordsize="21600,21600">
            <v:path/>
            <v:fill on="f" focussize="0,0"/>
            <v:stroke on="f" joinstyle="miter"/>
            <v:imagedata r:id="rId96" o:title=""/>
            <o:lock v:ext="edit" aspectratio="t"/>
            <w10:wrap type="none"/>
            <w10:anchorlock/>
          </v:shape>
          <o:OLEObject Type="Embed" ProgID="Equation.DSMT4" ShapeID="_x0000_i1069" DrawAspect="Content" ObjectID="_1468075769" r:id="rId95">
            <o:LockedField>false</o:LockedField>
          </o:OLEObject>
        </w:object>
      </w:r>
      <w:r>
        <w:rPr>
          <w:rFonts w:hint="eastAsia" w:ascii="Times New Roman" w:hAnsi="Times New Roman" w:eastAsia="新宋体"/>
          <w:color w:val="000000" w:themeColor="text1"/>
          <w:szCs w:val="21"/>
          <w14:textFill>
            <w14:solidFill>
              <w14:schemeClr w14:val="tx1"/>
            </w14:solidFill>
          </w14:textFill>
        </w:rPr>
        <w:t>，正确；</w:t>
      </w:r>
    </w:p>
    <w:p>
      <w:pPr>
        <w:pStyle w:val="20"/>
        <w:spacing w:line="360" w:lineRule="auto"/>
        <w:rPr>
          <w:color w:val="000000" w:themeColor="text1"/>
          <w14:textFill>
            <w14:solidFill>
              <w14:schemeClr w14:val="tx1"/>
            </w14:solidFill>
          </w14:textFill>
        </w:rPr>
      </w:pPr>
      <w:r>
        <w:rPr>
          <w:rFonts w:ascii="Times New Roman" w:hAnsi="Times New Roman" w:eastAsia="新宋体"/>
          <w:i/>
          <w:color w:val="000000" w:themeColor="text1"/>
          <w:kern w:val="0"/>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070" o:spt="75" type="#_x0000_t75" style="height:17.45pt;width:102.7pt;" o:ole="t" filled="f" o:preferrelative="t" stroked="f" coordsize="21600,21600">
            <v:path/>
            <v:fill on="f" focussize="0,0"/>
            <v:stroke on="f" joinstyle="miter"/>
            <v:imagedata r:id="rId98" o:title=""/>
            <o:lock v:ext="edit" aspectratio="t"/>
            <w10:wrap type="none"/>
            <w10:anchorlock/>
          </v:shape>
          <o:OLEObject Type="Embed" ProgID="Equation.DSMT4" ShapeID="_x0000_i1070" DrawAspect="Content" ObjectID="_1468075770" r:id="rId97">
            <o:LockedField>false</o:LockedField>
          </o:OLEObject>
        </w:object>
      </w:r>
      <w:r>
        <w:rPr>
          <w:rFonts w:hint="eastAsia" w:ascii="Times New Roman" w:hAnsi="Times New Roman" w:eastAsia="新宋体"/>
          <w:color w:val="000000" w:themeColor="text1"/>
          <w:szCs w:val="21"/>
          <w14:textFill>
            <w14:solidFill>
              <w14:schemeClr w14:val="tx1"/>
            </w14:solidFill>
          </w14:textFill>
        </w:rPr>
        <w:t>，故此选项错误；</w:t>
      </w:r>
    </w:p>
    <w:p>
      <w:pPr>
        <w:pStyle w:val="2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故选：</w:t>
      </w:r>
      <w:r>
        <w:rPr>
          <w:rFonts w:ascii="Times New Roman" w:hAnsi="Times New Roman" w:eastAsia="新宋体"/>
          <w:i/>
          <w:color w:val="000000" w:themeColor="text1"/>
          <w:kern w:val="0"/>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幂的乘方与积的乘方；完全平方公式；合并同类项</w:t>
      </w:r>
    </w:p>
    <w:p>
      <w:pPr>
        <w:rPr>
          <w:b/>
          <w:color w:val="000000" w:themeColor="text1"/>
          <w14:textFill>
            <w14:solidFill>
              <w14:schemeClr w14:val="tx1"/>
            </w14:solidFill>
          </w14:textFill>
        </w:rPr>
      </w:pPr>
    </w:p>
    <w:p>
      <w:pPr>
        <w:pStyle w:val="21"/>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23.</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湖南邵阳</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6</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以下计算正确的是</w:t>
      </w:r>
      <w:r>
        <w:rPr>
          <w:color w:val="000000" w:themeColor="text1"/>
          <w:position w:val="-10"/>
          <w14:textFill>
            <w14:solidFill>
              <w14:schemeClr w14:val="tx1"/>
            </w14:solidFill>
          </w14:textFill>
        </w:rPr>
        <w:object>
          <v:shape id="_x0000_i1071" o:spt="75" type="#_x0000_t75" style="height:14.8pt;width:6.9pt;" o:ole="t" filled="f" o:preferrelative="t" stroked="f" coordsize="21600,21600">
            <v:path/>
            <v:fill on="f" focussize="0,0"/>
            <v:stroke on="f" joinstyle="miter"/>
            <v:imagedata r:id="rId100" o:title=""/>
            <o:lock v:ext="edit" aspectratio="t"/>
            <w10:wrap type="none"/>
            <w10:anchorlock/>
          </v:shape>
          <o:OLEObject Type="Embed" ProgID="Equation.DSMT4" ShapeID="_x0000_i1071" DrawAspect="Content" ObjectID="_1468075771" r:id="rId99">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72" o:spt="75" type="#_x0000_t75" style="height:14.8pt;width:6.9pt;" o:ole="t" filled="f" o:preferrelative="t" stroked="f" coordsize="21600,21600">
            <v:path/>
            <v:fill on="f" focussize="0,0"/>
            <v:stroke on="f" joinstyle="miter"/>
            <v:imagedata r:id="rId102" o:title=""/>
            <o:lock v:ext="edit" aspectratio="t"/>
            <w10:wrap type="none"/>
            <w10:anchorlock/>
          </v:shape>
          <o:OLEObject Type="Embed" ProgID="Equation.DSMT4" ShapeID="_x0000_i1072" DrawAspect="Content" ObjectID="_1468075772" r:id="rId101">
            <o:LockedField>false</o:LockedField>
          </o:OLEObject>
        </w:object>
      </w:r>
    </w:p>
    <w:p>
      <w:pPr>
        <w:pStyle w:val="15"/>
        <w:tabs>
          <w:tab w:val="left" w:pos="4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073" o:spt="75" type="#_x0000_t75" style="height:17.45pt;width:74.1pt;" o:ole="t" filled="f" o:preferrelative="t" stroked="f" coordsize="21600,21600">
            <v:path/>
            <v:fill on="f" focussize="0,0"/>
            <v:stroke on="f" joinstyle="miter"/>
            <v:imagedata r:id="rId104" o:title=""/>
            <o:lock v:ext="edit" aspectratio="t"/>
            <w10:wrap type="none"/>
            <w10:anchorlock/>
          </v:shape>
          <o:OLEObject Type="Embed" ProgID="Equation.DSMT4" ShapeID="_x0000_i1073" DrawAspect="Content" ObjectID="_1468075773" r:id="rId103">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74" o:spt="75" type="#_x0000_t75" style="height:12.7pt;width:66.2pt;" o:ole="t" filled="f" o:preferrelative="t" stroked="f" coordsize="21600,21600">
            <v:path/>
            <v:fill on="f" focussize="0,0"/>
            <v:stroke on="f" joinstyle="miter"/>
            <v:imagedata r:id="rId106" o:title=""/>
            <o:lock v:ext="edit" aspectratio="t"/>
            <w10:wrap type="none"/>
            <w10:anchorlock/>
          </v:shape>
          <o:OLEObject Type="Embed" ProgID="Equation.DSMT4" ShapeID="_x0000_i1074" DrawAspect="Content" ObjectID="_1468075774" r:id="rId105">
            <o:LockedField>false</o:LockedField>
          </o:OLEObject>
        </w:object>
      </w:r>
      <w:r>
        <w:rPr>
          <w:color w:val="000000" w:themeColor="text1"/>
          <w14:textFill>
            <w14:solidFill>
              <w14:schemeClr w14:val="tx1"/>
            </w14:solidFill>
          </w14:textFill>
        </w:rPr>
        <w:tab/>
      </w:r>
    </w:p>
    <w:p>
      <w:pPr>
        <w:pStyle w:val="15"/>
        <w:tabs>
          <w:tab w:val="left" w:pos="4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075" o:spt="75" type="#_x0000_t75" style="height:17.45pt;width:87.9pt;" o:ole="t" filled="f" o:preferrelative="t" stroked="f" coordsize="21600,21600">
            <v:path/>
            <v:fill on="f" focussize="0,0"/>
            <v:stroke on="f" joinstyle="miter"/>
            <v:imagedata r:id="rId108" o:title=""/>
            <o:lock v:ext="edit" aspectratio="t"/>
            <w10:wrap type="none"/>
            <w10:anchorlock/>
          </v:shape>
          <o:OLEObject Type="Embed" ProgID="Equation.DSMT4" ShapeID="_x0000_i1075" DrawAspect="Content" ObjectID="_1468075775" r:id="rId107">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076" o:spt="75" type="#_x0000_t75" style="height:17.45pt;width:131.8pt;" o:ole="t" filled="f" o:preferrelative="t" stroked="f" coordsize="21600,21600">
            <v:path/>
            <v:fill on="f" focussize="0,0"/>
            <v:stroke on="f" joinstyle="miter"/>
            <v:imagedata r:id="rId110" o:title=""/>
            <o:lock v:ext="edit" aspectratio="t"/>
            <w10:wrap type="none"/>
            <w10:anchorlock/>
          </v:shape>
          <o:OLEObject Type="Embed" ProgID="Equation.DSMT4" ShapeID="_x0000_i1076" DrawAspect="Content" ObjectID="_1468075776" r:id="rId109">
            <o:LockedField>false</o:LockedField>
          </o:OLEObject>
        </w:objec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D</w:t>
      </w:r>
    </w:p>
    <w:p>
      <w:pPr>
        <w:pStyle w:val="22"/>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w:t>
      </w:r>
      <w:r>
        <w:rPr>
          <w:color w:val="000000" w:themeColor="text1"/>
          <w:position w:val="-10"/>
          <w14:textFill>
            <w14:solidFill>
              <w14:schemeClr w14:val="tx1"/>
            </w14:solidFill>
          </w14:textFill>
        </w:rPr>
        <w:object>
          <v:shape id="_x0000_i1077" o:spt="75" type="#_x0000_t75" style="height:17.45pt;width:81pt;" o:ole="t" filled="f" o:preferrelative="t" stroked="f" coordsize="21600,21600">
            <v:path/>
            <v:fill on="f" focussize="0,0"/>
            <v:stroke on="f" joinstyle="miter"/>
            <v:imagedata r:id="rId112" o:title=""/>
            <o:lock v:ext="edit" aspectratio="t"/>
            <w10:wrap type="none"/>
            <w10:anchorlock/>
          </v:shape>
          <o:OLEObject Type="Embed" ProgID="Equation.DSMT4" ShapeID="_x0000_i1077" DrawAspect="Content" ObjectID="_1468075777" r:id="rId11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i/>
          <w:color w:val="000000" w:themeColor="text1"/>
          <w:kern w:val="0"/>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错误；</w:t>
      </w:r>
    </w:p>
    <w:p>
      <w:pPr>
        <w:pStyle w:val="22"/>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078" o:spt="75" type="#_x0000_t75" style="height:12.7pt;width:39.7pt;" o:ole="t" filled="f" o:preferrelative="t" stroked="f" coordsize="21600,21600">
            <v:path/>
            <v:fill on="f" focussize="0,0"/>
            <v:stroke on="f" joinstyle="miter"/>
            <v:imagedata r:id="rId114" o:title=""/>
            <o:lock v:ext="edit" aspectratio="t"/>
            <w10:wrap type="none"/>
            <w10:anchorlock/>
          </v:shape>
          <o:OLEObject Type="Embed" ProgID="Equation.DSMT4" ShapeID="_x0000_i1078" DrawAspect="Content" ObjectID="_1468075778" r:id="rId113">
            <o:LockedField>false</o:LockedField>
          </o:OLEObject>
        </w:object>
      </w:r>
      <w:r>
        <w:rPr>
          <w:rFonts w:hint="eastAsia" w:ascii="Times New Roman" w:hAnsi="Times New Roman" w:eastAsia="新宋体"/>
          <w:color w:val="000000" w:themeColor="text1"/>
          <w:szCs w:val="21"/>
          <w14:textFill>
            <w14:solidFill>
              <w14:schemeClr w14:val="tx1"/>
            </w14:solidFill>
          </w14:textFill>
        </w:rPr>
        <w:t>不能合并同类项，</w:t>
      </w:r>
      <w:r>
        <w:rPr>
          <w:rFonts w:ascii="Times New Roman" w:hAnsi="Times New Roman" w:eastAsia="新宋体"/>
          <w:i/>
          <w:color w:val="000000" w:themeColor="text1"/>
          <w:kern w:val="0"/>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错误；</w:t>
      </w:r>
    </w:p>
    <w:p>
      <w:pPr>
        <w:pStyle w:val="22"/>
        <w:spacing w:line="360" w:lineRule="auto"/>
        <w:rPr>
          <w:color w:val="000000" w:themeColor="text1"/>
          <w14:textFill>
            <w14:solidFill>
              <w14:schemeClr w14:val="tx1"/>
            </w14:solidFill>
          </w14:textFill>
        </w:rPr>
      </w:pPr>
      <w:r>
        <w:rPr>
          <w:color w:val="000000" w:themeColor="text1"/>
          <w:position w:val="-10"/>
          <w14:textFill>
            <w14:solidFill>
              <w14:schemeClr w14:val="tx1"/>
            </w14:solidFill>
          </w14:textFill>
        </w:rPr>
        <w:object>
          <v:shape id="_x0000_i1079" o:spt="75" type="#_x0000_t75" style="height:17.45pt;width:78.9pt;" o:ole="t" filled="f" o:preferrelative="t" stroked="f" coordsize="21600,21600">
            <v:path/>
            <v:fill on="f" focussize="0,0"/>
            <v:stroke on="f" joinstyle="miter"/>
            <v:imagedata r:id="rId116" o:title=""/>
            <o:lock v:ext="edit" aspectratio="t"/>
            <w10:wrap type="none"/>
            <w10:anchorlock/>
          </v:shape>
          <o:OLEObject Type="Embed" ProgID="Equation.DSMT4" ShapeID="_x0000_i1079" DrawAspect="Content" ObjectID="_1468075779" r:id="rId11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i/>
          <w:color w:val="000000" w:themeColor="text1"/>
          <w:kern w:val="0"/>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错误；</w:t>
      </w:r>
    </w:p>
    <w:p>
      <w:pPr>
        <w:pStyle w:val="22"/>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故选：</w:t>
      </w:r>
      <w:r>
        <w:rPr>
          <w:rFonts w:ascii="Times New Roman" w:hAnsi="Times New Roman" w:eastAsia="新宋体"/>
          <w:i/>
          <w:color w:val="000000" w:themeColor="text1"/>
          <w:kern w:val="0"/>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单项式乘多项式；合并同类项；单项式乘单项式；幂的乘方与积的乘方</w:t>
      </w:r>
    </w:p>
    <w:p>
      <w:pPr>
        <w:rPr>
          <w:b/>
          <w:color w:val="000000" w:themeColor="text1"/>
          <w14:textFill>
            <w14:solidFill>
              <w14:schemeClr w14:val="tx1"/>
            </w14:solidFill>
          </w14:textFill>
        </w:rPr>
      </w:pPr>
    </w:p>
    <w:p>
      <w:pPr>
        <w:pStyle w:val="23"/>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24.</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江苏镇江</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13</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3分</w:t>
      </w:r>
      <w:r>
        <w:rPr>
          <w:rFonts w:hint="eastAsia"/>
          <w:color w:val="000000" w:themeColor="text1"/>
          <w:kern w:val="0"/>
          <w:szCs w:val="21"/>
          <w14:textFill>
            <w14:solidFill>
              <w14:schemeClr w14:val="tx1"/>
            </w14:solidFill>
          </w14:textFill>
        </w:rPr>
        <w:t>）</w:t>
      </w:r>
      <w:r>
        <w:rPr>
          <w:rFonts w:hint="eastAsia" w:ascii="Times New Roman" w:hAnsi="Times New Roman" w:eastAsia="新宋体"/>
          <w:color w:val="000000" w:themeColor="text1"/>
          <w:szCs w:val="21"/>
          <w14:textFill>
            <w14:solidFill>
              <w14:schemeClr w14:val="tx1"/>
            </w14:solidFill>
          </w14:textFill>
        </w:rPr>
        <w:t>下列计算正确的是</w:t>
      </w:r>
      <w:r>
        <w:rPr>
          <w:color w:val="000000" w:themeColor="text1"/>
          <w:position w:val="-10"/>
          <w14:textFill>
            <w14:solidFill>
              <w14:schemeClr w14:val="tx1"/>
            </w14:solidFill>
          </w14:textFill>
        </w:rPr>
        <w:object>
          <v:shape id="_x0000_i1080" o:spt="75" type="#_x0000_t75" style="height:14.8pt;width:6.9pt;" o:ole="t" filled="f" o:preferrelative="t" stroked="f" coordsize="21600,21600">
            <v:path/>
            <v:fill on="f" focussize="0,0"/>
            <v:stroke on="f" joinstyle="miter"/>
            <v:imagedata r:id="rId118" o:title=""/>
            <o:lock v:ext="edit" aspectratio="t"/>
            <w10:wrap type="none"/>
            <w10:anchorlock/>
          </v:shape>
          <o:OLEObject Type="Embed" ProgID="Equation.DSMT4" ShapeID="_x0000_i1080" DrawAspect="Content" ObjectID="_1468075780" r:id="rId117">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81" o:spt="75" type="#_x0000_t75" style="height:14.8pt;width:6.9pt;" o:ole="t" filled="f" o:preferrelative="t" stroked="f" coordsize="21600,21600">
            <v:path/>
            <v:fill on="f" focussize="0,0"/>
            <v:stroke on="f" joinstyle="miter"/>
            <v:imagedata r:id="rId120" o:title=""/>
            <o:lock v:ext="edit" aspectratio="t"/>
            <w10:wrap type="none"/>
            <w10:anchorlock/>
          </v:shape>
          <o:OLEObject Type="Embed" ProgID="Equation.DSMT4" ShapeID="_x0000_i1081" DrawAspect="Content" ObjectID="_1468075781" r:id="rId119">
            <o:LockedField>false</o:LockedField>
          </o:OLEObject>
        </w:object>
      </w:r>
    </w:p>
    <w:p>
      <w:pPr>
        <w:pStyle w:val="24"/>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82" o:spt="75" type="#_x0000_t75" style="height:14.8pt;width:47.1pt;" o:ole="t" filled="f" o:preferrelative="t" stroked="f" coordsize="21600,21600">
            <v:path/>
            <v:fill on="f" focussize="0,0"/>
            <v:stroke on="f" joinstyle="miter"/>
            <v:imagedata r:id="rId122" o:title=""/>
            <o:lock v:ext="edit" aspectratio="t"/>
            <w10:wrap type="none"/>
            <w10:anchorlock/>
          </v:shape>
          <o:OLEObject Type="Embed" ProgID="Equation.DSMT4" ShapeID="_x0000_i1082" DrawAspect="Content" ObjectID="_1468075782" r:id="rId121">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83" o:spt="75" type="#_x0000_t75" style="height:14.8pt;width:53.45pt;" o:ole="t" filled="f" o:preferrelative="t" stroked="f" coordsize="21600,21600">
            <v:path/>
            <v:fill on="f" focussize="0,0"/>
            <v:stroke on="f" joinstyle="miter"/>
            <v:imagedata r:id="rId124" o:title=""/>
            <o:lock v:ext="edit" aspectratio="t"/>
            <w10:wrap type="none"/>
            <w10:anchorlock/>
          </v:shape>
          <o:OLEObject Type="Embed" ProgID="Equation.DSMT4" ShapeID="_x0000_i1083" DrawAspect="Content" ObjectID="_1468075783" r:id="rId123">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084" o:spt="75" type="#_x0000_t75" style="height:17.45pt;width:44.45pt;" o:ole="t" filled="f" o:preferrelative="t" stroked="f" coordsize="21600,21600">
            <v:path/>
            <v:fill on="f" focussize="0,0"/>
            <v:stroke on="f" joinstyle="miter"/>
            <v:imagedata r:id="rId126" o:title=""/>
            <o:lock v:ext="edit" aspectratio="t"/>
            <w10:wrap type="none"/>
            <w10:anchorlock/>
          </v:shape>
          <o:OLEObject Type="Embed" ProgID="Equation.DSMT4" ShapeID="_x0000_i1084" DrawAspect="Content" ObjectID="_1468075784" r:id="rId125">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085" o:spt="75" type="#_x0000_t75" style="height:17.45pt;width:50.8pt;" o:ole="t" filled="f" o:preferrelative="t" stroked="f" coordsize="21600,21600">
            <v:path/>
            <v:fill on="f" focussize="0,0"/>
            <v:stroke on="f" joinstyle="miter"/>
            <v:imagedata r:id="rId128" o:title=""/>
            <o:lock v:ext="edit" aspectratio="t"/>
            <w10:wrap type="none"/>
            <w10:anchorlock/>
          </v:shape>
          <o:OLEObject Type="Embed" ProgID="Equation.DSMT4" ShapeID="_x0000_i1085" DrawAspect="Content" ObjectID="_1468075785" r:id="rId127">
            <o:LockedField>false</o:LockedField>
          </o:OLEObject>
        </w:objec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B</w:t>
      </w:r>
    </w:p>
    <w:p>
      <w:pPr>
        <w:pStyle w:val="25"/>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w:t>
      </w:r>
      <w:r>
        <w:rPr>
          <w:rFonts w:ascii="Times New Roman" w:hAnsi="Times New Roman" w:eastAsia="新宋体"/>
          <w:i/>
          <w:color w:val="000000" w:themeColor="text1"/>
          <w:kern w:val="0"/>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86" o:spt="75" type="#_x0000_t75" style="height:14.8pt;width:45.55pt;" o:ole="t" filled="f" o:preferrelative="t" stroked="f" coordsize="21600,21600">
            <v:path/>
            <v:fill on="f" focussize="0,0"/>
            <v:stroke on="f" joinstyle="miter"/>
            <v:imagedata r:id="rId130" o:title=""/>
            <o:lock v:ext="edit" aspectratio="t"/>
            <w10:wrap type="none"/>
            <w10:anchorlock/>
          </v:shape>
          <o:OLEObject Type="Embed" ProgID="Equation.DSMT4" ShapeID="_x0000_i1086" DrawAspect="Content" ObjectID="_1468075786" r:id="rId129">
            <o:LockedField>false</o:LockedField>
          </o:OLEObject>
        </w:object>
      </w:r>
      <w:r>
        <w:rPr>
          <w:rFonts w:hint="eastAsia" w:ascii="Times New Roman" w:hAnsi="Times New Roman" w:eastAsia="新宋体"/>
          <w:color w:val="000000" w:themeColor="text1"/>
          <w:szCs w:val="21"/>
          <w14:textFill>
            <w14:solidFill>
              <w14:schemeClr w14:val="tx1"/>
            </w14:solidFill>
          </w14:textFill>
        </w:rPr>
        <w:t>，故此选项错误；</w:t>
      </w:r>
    </w:p>
    <w:p>
      <w:pPr>
        <w:pStyle w:val="25"/>
        <w:spacing w:line="360" w:lineRule="auto"/>
        <w:rPr>
          <w:color w:val="000000" w:themeColor="text1"/>
          <w14:textFill>
            <w14:solidFill>
              <w14:schemeClr w14:val="tx1"/>
            </w14:solidFill>
          </w14:textFill>
        </w:rPr>
      </w:pPr>
      <w:r>
        <w:rPr>
          <w:rFonts w:ascii="Times New Roman" w:hAnsi="Times New Roman" w:eastAsia="新宋体"/>
          <w:i/>
          <w:color w:val="000000" w:themeColor="text1"/>
          <w:kern w:val="0"/>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87" o:spt="75" type="#_x0000_t75" style="height:14.8pt;width:53.45pt;" o:ole="t" filled="f" o:preferrelative="t" stroked="f" coordsize="21600,21600">
            <v:path/>
            <v:fill on="f" focussize="0,0"/>
            <v:stroke on="f" joinstyle="miter"/>
            <v:imagedata r:id="rId132" o:title=""/>
            <o:lock v:ext="edit" aspectratio="t"/>
            <w10:wrap type="none"/>
            <w10:anchorlock/>
          </v:shape>
          <o:OLEObject Type="Embed" ProgID="Equation.DSMT4" ShapeID="_x0000_i1087" DrawAspect="Content" ObjectID="_1468075787" r:id="rId131">
            <o:LockedField>false</o:LockedField>
          </o:OLEObject>
        </w:object>
      </w:r>
      <w:r>
        <w:rPr>
          <w:rFonts w:hint="eastAsia" w:ascii="Times New Roman" w:hAnsi="Times New Roman" w:eastAsia="新宋体"/>
          <w:color w:val="000000" w:themeColor="text1"/>
          <w:szCs w:val="21"/>
          <w14:textFill>
            <w14:solidFill>
              <w14:schemeClr w14:val="tx1"/>
            </w14:solidFill>
          </w14:textFill>
        </w:rPr>
        <w:t>，正确；</w:t>
      </w:r>
    </w:p>
    <w:p>
      <w:pPr>
        <w:pStyle w:val="25"/>
        <w:spacing w:line="360" w:lineRule="auto"/>
        <w:rPr>
          <w:color w:val="000000" w:themeColor="text1"/>
          <w14:textFill>
            <w14:solidFill>
              <w14:schemeClr w14:val="tx1"/>
            </w14:solidFill>
          </w14:textFill>
        </w:rPr>
      </w:pPr>
      <w:r>
        <w:rPr>
          <w:rFonts w:ascii="Times New Roman" w:hAnsi="Times New Roman" w:eastAsia="新宋体"/>
          <w:i/>
          <w:color w:val="000000" w:themeColor="text1"/>
          <w:kern w:val="0"/>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088" o:spt="75" type="#_x0000_t75" style="height:17.45pt;width:47.1pt;" o:ole="t" filled="f" o:preferrelative="t" stroked="f" coordsize="21600,21600">
            <v:path/>
            <v:fill on="f" focussize="0,0"/>
            <v:stroke on="f" joinstyle="miter"/>
            <v:imagedata r:id="rId134" o:title=""/>
            <o:lock v:ext="edit" aspectratio="t"/>
            <w10:wrap type="none"/>
            <w10:anchorlock/>
          </v:shape>
          <o:OLEObject Type="Embed" ProgID="Equation.DSMT4" ShapeID="_x0000_i1088" DrawAspect="Content" ObjectID="_1468075788" r:id="rId133">
            <o:LockedField>false</o:LockedField>
          </o:OLEObject>
        </w:object>
      </w:r>
      <w:r>
        <w:rPr>
          <w:rFonts w:hint="eastAsia" w:ascii="Times New Roman" w:hAnsi="Times New Roman" w:eastAsia="新宋体"/>
          <w:color w:val="000000" w:themeColor="text1"/>
          <w:szCs w:val="21"/>
          <w14:textFill>
            <w14:solidFill>
              <w14:schemeClr w14:val="tx1"/>
            </w14:solidFill>
          </w14:textFill>
        </w:rPr>
        <w:t>，故此选项错误；</w:t>
      </w:r>
    </w:p>
    <w:p>
      <w:pPr>
        <w:pStyle w:val="25"/>
        <w:spacing w:line="360" w:lineRule="auto"/>
        <w:rPr>
          <w:color w:val="000000" w:themeColor="text1"/>
          <w14:textFill>
            <w14:solidFill>
              <w14:schemeClr w14:val="tx1"/>
            </w14:solidFill>
          </w14:textFill>
        </w:rPr>
      </w:pPr>
      <w:r>
        <w:rPr>
          <w:rFonts w:ascii="Times New Roman" w:hAnsi="Times New Roman" w:eastAsia="新宋体"/>
          <w:i/>
          <w:color w:val="000000" w:themeColor="text1"/>
          <w:kern w:val="0"/>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089" o:spt="75" type="#_x0000_t75" style="height:17.45pt;width:54.55pt;" o:ole="t" filled="f" o:preferrelative="t" stroked="f" coordsize="21600,21600">
            <v:path/>
            <v:fill on="f" focussize="0,0"/>
            <v:stroke on="f" joinstyle="miter"/>
            <v:imagedata r:id="rId136" o:title=""/>
            <o:lock v:ext="edit" aspectratio="t"/>
            <w10:wrap type="none"/>
            <w10:anchorlock/>
          </v:shape>
          <o:OLEObject Type="Embed" ProgID="Equation.DSMT4" ShapeID="_x0000_i1089" DrawAspect="Content" ObjectID="_1468075789" r:id="rId135">
            <o:LockedField>false</o:LockedField>
          </o:OLEObject>
        </w:object>
      </w:r>
      <w:r>
        <w:rPr>
          <w:rFonts w:hint="eastAsia" w:ascii="Times New Roman" w:hAnsi="Times New Roman" w:eastAsia="新宋体"/>
          <w:color w:val="000000" w:themeColor="text1"/>
          <w:szCs w:val="21"/>
          <w14:textFill>
            <w14:solidFill>
              <w14:schemeClr w14:val="tx1"/>
            </w14:solidFill>
          </w14:textFill>
        </w:rPr>
        <w:t>，故此选项错误；</w:t>
      </w:r>
    </w:p>
    <w:p>
      <w:pPr>
        <w:pStyle w:val="25"/>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故选：</w:t>
      </w:r>
      <w:r>
        <w:rPr>
          <w:rFonts w:ascii="Times New Roman" w:hAnsi="Times New Roman" w:eastAsia="新宋体"/>
          <w:i/>
          <w:color w:val="000000" w:themeColor="text1"/>
          <w:kern w:val="0"/>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幂的乘方与积的乘方；同底数幂的乘法；同底数幂的除法</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25.</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内蒙古赤峰</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14</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如图，小聪用一张面积为1的正方形纸片，按如下方式操作：</w:t>
      </w:r>
    </w:p>
    <w:p>
      <w:pPr>
        <w:spacing w:line="360" w:lineRule="auto"/>
        <w:ind w:left="273" w:leftChars="130"/>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①</w:t>
      </w:r>
      <w:r>
        <w:rPr>
          <w:rFonts w:hint="eastAsia" w:eastAsia="新宋体"/>
          <w:color w:val="000000" w:themeColor="text1"/>
          <w:szCs w:val="21"/>
          <w14:textFill>
            <w14:solidFill>
              <w14:schemeClr w14:val="tx1"/>
            </w14:solidFill>
          </w14:textFill>
        </w:rPr>
        <w:t>将正方形纸片四角向内折叠，使四个顶点重合，展开后沿折痕剪开，把四个等腰直角三角形扔掉；</w:t>
      </w:r>
    </w:p>
    <w:p>
      <w:pPr>
        <w:spacing w:line="360" w:lineRule="auto"/>
        <w:ind w:left="273" w:leftChars="130"/>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②</w:t>
      </w:r>
      <w:r>
        <w:rPr>
          <w:rFonts w:hint="eastAsia" w:eastAsia="新宋体"/>
          <w:color w:val="000000" w:themeColor="text1"/>
          <w:szCs w:val="21"/>
          <w14:textFill>
            <w14:solidFill>
              <w14:schemeClr w14:val="tx1"/>
            </w14:solidFill>
          </w14:textFill>
        </w:rPr>
        <w:t>在余下纸片上依次重复以上操作，当完成第2019次操作时，余下纸片的面积为（　　）</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990600" cy="990600"/>
            <wp:effectExtent l="0" t="0" r="0" b="0"/>
            <wp:docPr id="1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菁优网：http://www.jyeoo.com"/>
                    <pic:cNvPicPr>
                      <a:picLocks noChangeAspect="1"/>
                    </pic:cNvPicPr>
                  </pic:nvPicPr>
                  <pic:blipFill>
                    <a:blip r:embed="rId137" cstate="print"/>
                    <a:stretch>
                      <a:fillRect/>
                    </a:stretch>
                  </pic:blipFill>
                  <pic:spPr>
                    <a:xfrm>
                      <a:off x="0" y="0"/>
                      <a:ext cx="990738" cy="990738"/>
                    </a:xfrm>
                    <a:prstGeom prst="rect">
                      <a:avLst/>
                    </a:prstGeom>
                  </pic:spPr>
                </pic:pic>
              </a:graphicData>
            </a:graphic>
          </wp:inline>
        </w:drawing>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A．2</w:t>
      </w:r>
      <w:r>
        <w:rPr>
          <w:rFonts w:hint="eastAsia" w:eastAsia="新宋体"/>
          <w:color w:val="000000" w:themeColor="text1"/>
          <w:sz w:val="24"/>
          <w:vertAlign w:val="superscript"/>
          <w14:textFill>
            <w14:solidFill>
              <w14:schemeClr w14:val="tx1"/>
            </w14:solidFill>
          </w14:textFill>
        </w:rPr>
        <w:t>2019</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2018</m:t>
                </m:r>
                <m:ctrlPr>
                  <w:rPr>
                    <w:rFonts w:ascii="Cambria Math" w:hAnsi="Cambria Math"/>
                    <w:color w:val="000000" w:themeColor="text1"/>
                    <w14:textFill>
                      <w14:solidFill>
                        <w14:schemeClr w14:val="tx1"/>
                      </w14:solidFill>
                    </w14:textFill>
                  </w:rPr>
                </m:ctrlPr>
              </m:sup>
            </m:sSup>
            <m:ctrlPr>
              <w:rPr>
                <w:rFonts w:hint="eastAsia" w:ascii="Cambria Math" w:hAnsi="Cambria Math" w:eastAsia="新宋体"/>
                <w:color w:val="000000" w:themeColor="text1"/>
                <w:sz w:val="28"/>
                <w:szCs w:val="28"/>
                <w14:textFill>
                  <w14:solidFill>
                    <w14:schemeClr w14:val="tx1"/>
                  </w14:solidFill>
                </w14:textFill>
              </w:rPr>
            </m:ctrlPr>
          </m:den>
        </m:f>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2019</m:t>
                </m:r>
                <m:ctrlPr>
                  <w:rPr>
                    <w:rFonts w:ascii="Cambria Math" w:hAnsi="Cambria Math"/>
                    <w:color w:val="000000" w:themeColor="text1"/>
                    <w14:textFill>
                      <w14:solidFill>
                        <w14:schemeClr w14:val="tx1"/>
                      </w14:solidFill>
                    </w14:textFill>
                  </w:rPr>
                </m:ctrlPr>
              </m:sup>
            </m:sSup>
            <m:ctrlPr>
              <w:rPr>
                <w:rFonts w:hint="eastAsia" w:ascii="Cambria Math" w:hAnsi="Cambria Math" w:eastAsia="新宋体"/>
                <w:color w:val="000000" w:themeColor="text1"/>
                <w:sz w:val="28"/>
                <w:szCs w:val="28"/>
                <w14:textFill>
                  <w14:solidFill>
                    <w14:schemeClr w14:val="tx1"/>
                  </w14:solidFill>
                </w14:textFill>
              </w:rPr>
            </m:ctrlPr>
          </m:den>
        </m:f>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2020</m:t>
                </m:r>
                <m:ctrlPr>
                  <w:rPr>
                    <w:rFonts w:ascii="Cambria Math" w:hAnsi="Cambria Math"/>
                    <w:color w:val="000000" w:themeColor="text1"/>
                    <w14:textFill>
                      <w14:solidFill>
                        <w14:schemeClr w14:val="tx1"/>
                      </w14:solidFill>
                    </w14:textFill>
                  </w:rPr>
                </m:ctrlPr>
              </m:sup>
            </m:sSup>
            <m:ctrlPr>
              <w:rPr>
                <w:rFonts w:hint="eastAsia" w:ascii="Cambria Math" w:hAnsi="Cambria Math" w:eastAsia="新宋体"/>
                <w:color w:val="000000" w:themeColor="text1"/>
                <w:sz w:val="28"/>
                <w:szCs w:val="28"/>
                <w14:textFill>
                  <w14:solidFill>
                    <w14:schemeClr w14:val="tx1"/>
                  </w14:solidFill>
                </w14:textFill>
              </w:rPr>
            </m:ctrlPr>
          </m:den>
        </m:f>
      </m:oMath>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C</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解：正方形纸片四角向内折叠，使四个顶点重合，展开后沿折痕剪开，</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第一次：余下面积</w:t>
      </w:r>
      <m:oMath>
        <m:sSub>
          <m:sSubPr>
            <m:ctrlPr>
              <w:rPr>
                <w:rFonts w:ascii="Cambria Math" w:hAnsi="Cambria Math"/>
                <w:color w:val="000000" w:themeColor="text1"/>
                <w14:textFill>
                  <w14:solidFill>
                    <w14:schemeClr w14:val="tx1"/>
                  </w14:solidFill>
                </w14:textFill>
              </w:rPr>
            </m:ctrlPr>
          </m:sSubPr>
          <m:e>
            <m:r>
              <w:rPr>
                <w:rFonts w:hint="eastAsia" w:ascii="Cambria Math" w:hAnsi="Cambria Math" w:eastAsia="新宋体"/>
                <w:color w:val="000000" w:themeColor="text1"/>
                <w:szCs w:val="21"/>
                <w14:textFill>
                  <w14:solidFill>
                    <w14:schemeClr w14:val="tx1"/>
                  </w14:solidFill>
                </w14:textFill>
              </w:rPr>
              <m:t>S</m:t>
            </m:r>
            <m:ctrlPr>
              <w:rPr>
                <w:rFonts w:ascii="Cambria Math" w:hAnsi="Cambria Math"/>
                <w:color w:val="000000" w:themeColor="text1"/>
                <w14:textFill>
                  <w14:solidFill>
                    <w14:schemeClr w14:val="tx1"/>
                  </w14:solidFill>
                </w14:textFill>
              </w:rPr>
            </m:ctrlPr>
          </m:e>
          <m:sub>
            <m:r>
              <w:rPr>
                <w:rFonts w:ascii="Cambria Math" w:hAnsi="Cambria Math" w:eastAsia="新宋体"/>
                <w:color w:val="000000" w:themeColor="text1"/>
                <w:szCs w:val="2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r>
          <w:rPr>
            <w:rFonts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第二次：余下面积</w:t>
      </w:r>
      <m:oMath>
        <m:sSub>
          <m:sSubPr>
            <m:ctrlPr>
              <w:rPr>
                <w:rFonts w:ascii="Cambria Math" w:hAnsi="Cambria Math"/>
                <w:color w:val="000000" w:themeColor="text1"/>
                <w14:textFill>
                  <w14:solidFill>
                    <w14:schemeClr w14:val="tx1"/>
                  </w14:solidFill>
                </w14:textFill>
              </w:rPr>
            </m:ctrlPr>
          </m:sSubPr>
          <m:e>
            <m:r>
              <w:rPr>
                <w:rFonts w:hint="eastAsia" w:ascii="Cambria Math" w:hAnsi="Cambria Math" w:eastAsia="新宋体"/>
                <w:color w:val="000000" w:themeColor="text1"/>
                <w:szCs w:val="21"/>
                <w14:textFill>
                  <w14:solidFill>
                    <w14:schemeClr w14:val="tx1"/>
                  </w14:solidFill>
                </w14:textFill>
              </w:rPr>
              <m:t>S</m:t>
            </m:r>
            <m:ctrlPr>
              <w:rPr>
                <w:rFonts w:ascii="Cambria Math" w:hAnsi="Cambria Math"/>
                <w:color w:val="000000" w:themeColor="text1"/>
                <w14:textFill>
                  <w14:solidFill>
                    <w14:schemeClr w14:val="tx1"/>
                  </w14:solidFill>
                </w14:textFill>
              </w:rPr>
            </m:ctrlPr>
          </m:e>
          <m:sub>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b>
        </m:sSub>
        <m:r>
          <w:rPr>
            <w:rFonts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第三次：余下面积</w:t>
      </w:r>
      <m:oMath>
        <m:sSub>
          <m:sSubPr>
            <m:ctrlPr>
              <w:rPr>
                <w:rFonts w:ascii="Cambria Math" w:hAnsi="Cambria Math"/>
                <w:color w:val="000000" w:themeColor="text1"/>
                <w14:textFill>
                  <w14:solidFill>
                    <w14:schemeClr w14:val="tx1"/>
                  </w14:solidFill>
                </w14:textFill>
              </w:rPr>
            </m:ctrlPr>
          </m:sSubPr>
          <m:e>
            <m:r>
              <w:rPr>
                <w:rFonts w:hint="eastAsia" w:ascii="Cambria Math" w:hAnsi="Cambria Math" w:eastAsia="新宋体"/>
                <w:color w:val="000000" w:themeColor="text1"/>
                <w:szCs w:val="21"/>
                <w14:textFill>
                  <w14:solidFill>
                    <w14:schemeClr w14:val="tx1"/>
                  </w14:solidFill>
                </w14:textFill>
              </w:rPr>
              <m:t>S</m:t>
            </m:r>
            <m:ctrlPr>
              <w:rPr>
                <w:rFonts w:ascii="Cambria Math" w:hAnsi="Cambria Math"/>
                <w:color w:val="000000" w:themeColor="text1"/>
                <w14:textFill>
                  <w14:solidFill>
                    <w14:schemeClr w14:val="tx1"/>
                  </w14:solidFill>
                </w14:textFill>
              </w:rPr>
            </m:ctrlPr>
          </m:e>
          <m:sub>
            <m:r>
              <w:rPr>
                <w:rFonts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sub>
        </m:sSub>
        <m:r>
          <w:rPr>
            <w:rFonts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3</m:t>
                </m:r>
                <m:ctrlPr>
                  <w:rPr>
                    <w:rFonts w:ascii="Cambria Math" w:hAnsi="Cambria Math"/>
                    <w:color w:val="000000" w:themeColor="text1"/>
                    <w14:textFill>
                      <w14:solidFill>
                        <w14:schemeClr w14:val="tx1"/>
                      </w14:solidFill>
                    </w14:textFill>
                  </w:rPr>
                </m:ctrlPr>
              </m:sup>
            </m:sSup>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当完成第2019次操作时，余下纸片的面积为</w:t>
      </w:r>
      <m:oMath>
        <m:sSub>
          <m:sSubPr>
            <m:ctrlPr>
              <w:rPr>
                <w:rFonts w:ascii="Cambria Math" w:hAnsi="Cambria Math"/>
                <w:color w:val="000000" w:themeColor="text1"/>
                <w14:textFill>
                  <w14:solidFill>
                    <w14:schemeClr w14:val="tx1"/>
                  </w14:solidFill>
                </w14:textFill>
              </w:rPr>
            </m:ctrlPr>
          </m:sSubPr>
          <m:e>
            <m:r>
              <w:rPr>
                <w:rFonts w:hint="eastAsia" w:ascii="Cambria Math" w:hAnsi="Cambria Math" w:eastAsia="新宋体"/>
                <w:color w:val="000000" w:themeColor="text1"/>
                <w:szCs w:val="21"/>
                <w14:textFill>
                  <w14:solidFill>
                    <w14:schemeClr w14:val="tx1"/>
                  </w14:solidFill>
                </w14:textFill>
              </w:rPr>
              <m:t>S</m:t>
            </m:r>
            <m:ctrlPr>
              <w:rPr>
                <w:rFonts w:ascii="Cambria Math" w:hAnsi="Cambria Math"/>
                <w:color w:val="000000" w:themeColor="text1"/>
                <w14:textFill>
                  <w14:solidFill>
                    <w14:schemeClr w14:val="tx1"/>
                  </w14:solidFill>
                </w14:textFill>
              </w:rPr>
            </m:ctrlPr>
          </m:e>
          <m:sub>
            <m:r>
              <w:rPr>
                <w:rFonts w:ascii="Cambria Math" w:hAnsi="Cambria Math" w:eastAsia="新宋体"/>
                <w:color w:val="000000" w:themeColor="text1"/>
                <w:szCs w:val="21"/>
                <w14:textFill>
                  <w14:solidFill>
                    <w14:schemeClr w14:val="tx1"/>
                  </w14:solidFill>
                </w14:textFill>
              </w:rPr>
              <m:t>2019</m:t>
            </m:r>
            <m:ctrlPr>
              <w:rPr>
                <w:rFonts w:ascii="Cambria Math" w:hAnsi="Cambria Math"/>
                <w:color w:val="000000" w:themeColor="text1"/>
                <w14:textFill>
                  <w14:solidFill>
                    <w14:schemeClr w14:val="tx1"/>
                  </w14:solidFill>
                </w14:textFill>
              </w:rPr>
            </m:ctrlPr>
          </m:sub>
        </m:sSub>
        <m:r>
          <w:rPr>
            <w:rFonts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2019</m:t>
                </m:r>
                <m:ctrlPr>
                  <w:rPr>
                    <w:rFonts w:ascii="Cambria Math" w:hAnsi="Cambria Math"/>
                    <w:color w:val="000000" w:themeColor="text1"/>
                    <w14:textFill>
                      <w14:solidFill>
                        <w14:schemeClr w14:val="tx1"/>
                      </w14:solidFill>
                    </w14:textFill>
                  </w:rPr>
                </m:ctrlPr>
              </m:sup>
            </m:sSup>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等腰直角三角形；剪纸问题</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26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内蒙古赤峰</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3</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下列运算正确的是（　　）</w:t>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5</m:t>
            </m:r>
            <m:ctrlPr>
              <w:rPr>
                <w:rFonts w:ascii="Cambria Math" w:hAnsi="Cambria Math"/>
                <w:color w:val="000000" w:themeColor="text1"/>
                <w14:textFill>
                  <w14:solidFill>
                    <w14:schemeClr w14:val="tx1"/>
                  </w14:solidFill>
                </w14:textFill>
              </w:rPr>
            </m:ctrlPr>
          </m:e>
        </m:rad>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5</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5</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6</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3</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B</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无法计算，故此选项错误；</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5</w:t>
      </w:r>
      <w:r>
        <w:rPr>
          <w:rFonts w:hint="eastAsia" w:eastAsia="新宋体"/>
          <w:color w:val="000000" w:themeColor="text1"/>
          <w:szCs w:val="21"/>
          <w14:textFill>
            <w14:solidFill>
              <w14:schemeClr w14:val="tx1"/>
            </w14:solidFill>
          </w14:textFill>
        </w:rPr>
        <w:t>，正确；</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6</w:t>
      </w:r>
      <w:r>
        <w:rPr>
          <w:rFonts w:hint="eastAsia" w:eastAsia="新宋体"/>
          <w:color w:val="000000" w:themeColor="text1"/>
          <w:szCs w:val="21"/>
          <w14:textFill>
            <w14:solidFill>
              <w14:schemeClr w14:val="tx1"/>
            </w14:solidFill>
          </w14:textFill>
        </w:rPr>
        <w:t>，故此选项错误；</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6</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4</w:t>
      </w:r>
      <w:r>
        <w:rPr>
          <w:rFonts w:hint="eastAsia" w:eastAsia="新宋体"/>
          <w:color w:val="000000" w:themeColor="text1"/>
          <w:szCs w:val="21"/>
          <w14:textFill>
            <w14:solidFill>
              <w14:schemeClr w14:val="tx1"/>
            </w14:solidFill>
          </w14:textFill>
        </w:rPr>
        <w:t>，故此选项错误；</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同底数幂的乘法；幂的乘方与积的乘方；同底数幂的除法；二次根式的加减法．</w:t>
      </w:r>
      <w:r>
        <w:rPr>
          <w:rFonts w:hint="eastAsia" w:eastAsia="新宋体"/>
          <w:color w:val="000000" w:themeColor="text1"/>
          <w:sz w:val="1"/>
          <w:szCs w:val="1"/>
          <w14:textFill>
            <w14:solidFill>
              <w14:schemeClr w14:val="tx1"/>
            </w14:solidFill>
          </w14:textFill>
        </w:rPr>
        <w:t>菁优网版权所有</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27.</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四川泸州</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3</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计算3</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3</w:t>
      </w:r>
      <w:r>
        <w:rPr>
          <w:rFonts w:hint="eastAsia" w:eastAsia="新宋体"/>
          <w:color w:val="000000" w:themeColor="text1"/>
          <w:szCs w:val="21"/>
          <w14:textFill>
            <w14:solidFill>
              <w14:schemeClr w14:val="tx1"/>
            </w14:solidFill>
          </w14:textFill>
        </w:rPr>
        <w:t>的结果是（　　）</w:t>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A．4</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5</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B．4</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6</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C．3</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5</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D．3</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6</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C</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解：3</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3</w:t>
      </w:r>
      <w:r>
        <w:rPr>
          <w:rFonts w:hint="eastAsia" w:eastAsia="新宋体"/>
          <w:color w:val="000000" w:themeColor="text1"/>
          <w:szCs w:val="21"/>
          <w14:textFill>
            <w14:solidFill>
              <w14:schemeClr w14:val="tx1"/>
            </w14:solidFill>
          </w14:textFill>
        </w:rPr>
        <w:t>＝3</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5</w:t>
      </w: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单项式乘单项式</w:t>
      </w:r>
    </w:p>
    <w:p>
      <w:pPr>
        <w:rPr>
          <w:b/>
          <w:color w:val="000000" w:themeColor="text1"/>
          <w14:textFill>
            <w14:solidFill>
              <w14:schemeClr w14:val="tx1"/>
            </w14:solidFill>
          </w14:textFill>
        </w:rPr>
      </w:pPr>
    </w:p>
    <w:p>
      <w:pPr>
        <w:ind w:left="426" w:hanging="426" w:hangingChars="202"/>
        <w:rPr>
          <w:color w:val="000000" w:themeColor="text1"/>
          <w:szCs w:val="21"/>
          <w14:textFill>
            <w14:solidFill>
              <w14:schemeClr w14:val="tx1"/>
            </w14:solidFill>
          </w14:textFill>
        </w:rPr>
      </w:pPr>
      <w:r>
        <w:rPr>
          <w:b/>
          <w:color w:val="000000" w:themeColor="text1"/>
          <w14:textFill>
            <w14:solidFill>
              <w14:schemeClr w14:val="tx1"/>
            </w14:solidFill>
          </w14:textFill>
        </w:rPr>
        <w:t>28.</w:t>
      </w:r>
      <w:r>
        <w:rPr>
          <w:rFonts w:hint="eastAsia"/>
          <w:b/>
          <w:color w:val="000000" w:themeColor="text1"/>
          <w14:textFill>
            <w14:solidFill>
              <w14:schemeClr w14:val="tx1"/>
            </w14:solidFill>
          </w14:textFill>
        </w:rPr>
        <w:t xml:space="preserve"> （2019四川省雅安市，6，3分）</w:t>
      </w:r>
      <w:r>
        <w:rPr>
          <w:rFonts w:hint="eastAsia"/>
          <w:color w:val="000000" w:themeColor="text1"/>
          <w:szCs w:val="21"/>
          <w14:textFill>
            <w14:solidFill>
              <w14:schemeClr w14:val="tx1"/>
            </w14:solidFill>
          </w14:textFill>
        </w:rPr>
        <w:t>下列计算中，正确的是（    ）</w:t>
      </w:r>
    </w:p>
    <w:p>
      <w:pPr>
        <w:ind w:left="424" w:hanging="424" w:hangingChars="202"/>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A．a</w:t>
      </w:r>
      <w:r>
        <w:rPr>
          <w:rFonts w:hint="eastAsia"/>
          <w:color w:val="000000" w:themeColor="text1"/>
          <w:szCs w:val="21"/>
          <w:vertAlign w:val="superscript"/>
          <w14:textFill>
            <w14:solidFill>
              <w14:schemeClr w14:val="tx1"/>
            </w14:solidFill>
          </w14:textFill>
        </w:rPr>
        <w:t>4</w:t>
      </w:r>
      <w:r>
        <w:rPr>
          <w:rFonts w:hint="eastAsia"/>
          <w:color w:val="000000" w:themeColor="text1"/>
          <w:szCs w:val="21"/>
          <w14:textFill>
            <w14:solidFill>
              <w14:schemeClr w14:val="tx1"/>
            </w14:solidFill>
          </w14:textFill>
        </w:rPr>
        <w:t>+a</w:t>
      </w:r>
      <w:r>
        <w:rPr>
          <w:rFonts w:hint="eastAsia"/>
          <w:color w:val="000000" w:themeColor="text1"/>
          <w:szCs w:val="21"/>
          <w:vertAlign w:val="superscript"/>
          <w14:textFill>
            <w14:solidFill>
              <w14:schemeClr w14:val="tx1"/>
            </w14:solidFill>
          </w14:textFill>
        </w:rPr>
        <w:t>4</w:t>
      </w:r>
      <w:r>
        <w:rPr>
          <w:rFonts w:hint="eastAsia"/>
          <w:color w:val="000000" w:themeColor="text1"/>
          <w:szCs w:val="21"/>
          <w14:textFill>
            <w14:solidFill>
              <w14:schemeClr w14:val="tx1"/>
            </w14:solidFill>
          </w14:textFill>
        </w:rPr>
        <w:t>=a</w:t>
      </w:r>
      <w:r>
        <w:rPr>
          <w:rFonts w:hint="eastAsia"/>
          <w:color w:val="000000" w:themeColor="text1"/>
          <w:szCs w:val="21"/>
          <w:vertAlign w:val="superscript"/>
          <w14:textFill>
            <w14:solidFill>
              <w14:schemeClr w14:val="tx1"/>
            </w14:solidFill>
          </w14:textFill>
        </w:rPr>
        <w:t>8</w:t>
      </w:r>
      <w:r>
        <w:rPr>
          <w:rFonts w:hint="eastAsia"/>
          <w:color w:val="000000" w:themeColor="text1"/>
          <w:szCs w:val="21"/>
          <w14:textFill>
            <w14:solidFill>
              <w14:schemeClr w14:val="tx1"/>
            </w14:solidFill>
          </w14:textFill>
        </w:rPr>
        <w:t xml:space="preserve">     B．a</w:t>
      </w:r>
      <w:r>
        <w:rPr>
          <w:rFonts w:hint="eastAsia"/>
          <w:color w:val="000000" w:themeColor="text1"/>
          <w:szCs w:val="21"/>
          <w:vertAlign w:val="superscript"/>
          <w14:textFill>
            <w14:solidFill>
              <w14:schemeClr w14:val="tx1"/>
            </w14:solidFill>
          </w14:textFill>
        </w:rPr>
        <w:t>4</w:t>
      </w:r>
      <w:r>
        <w:rPr>
          <w:rFonts w:hint="eastAsia"/>
          <w:color w:val="000000" w:themeColor="text1"/>
          <w:szCs w:val="21"/>
          <w14:textFill>
            <w14:solidFill>
              <w14:schemeClr w14:val="tx1"/>
            </w14:solidFill>
          </w14:textFill>
        </w:rPr>
        <w:t>·a</w:t>
      </w:r>
      <w:r>
        <w:rPr>
          <w:rFonts w:hint="eastAsia"/>
          <w:color w:val="000000" w:themeColor="text1"/>
          <w:szCs w:val="21"/>
          <w:vertAlign w:val="superscript"/>
          <w14:textFill>
            <w14:solidFill>
              <w14:schemeClr w14:val="tx1"/>
            </w14:solidFill>
          </w14:textFill>
        </w:rPr>
        <w:t>4</w:t>
      </w:r>
      <w:r>
        <w:rPr>
          <w:rFonts w:hint="eastAsia"/>
          <w:color w:val="000000" w:themeColor="text1"/>
          <w:szCs w:val="21"/>
          <w14:textFill>
            <w14:solidFill>
              <w14:schemeClr w14:val="tx1"/>
            </w14:solidFill>
          </w14:textFill>
        </w:rPr>
        <w:t>=2a</w:t>
      </w:r>
      <w:r>
        <w:rPr>
          <w:rFonts w:hint="eastAsia"/>
          <w:color w:val="000000" w:themeColor="text1"/>
          <w:szCs w:val="21"/>
          <w:vertAlign w:val="superscript"/>
          <w14:textFill>
            <w14:solidFill>
              <w14:schemeClr w14:val="tx1"/>
            </w14:solidFill>
          </w14:textFill>
        </w:rPr>
        <w:t>4</w:t>
      </w:r>
      <w:r>
        <w:rPr>
          <w:rFonts w:hint="eastAsia"/>
          <w:color w:val="000000" w:themeColor="text1"/>
          <w:szCs w:val="21"/>
          <w14:textFill>
            <w14:solidFill>
              <w14:schemeClr w14:val="tx1"/>
            </w14:solidFill>
          </w14:textFill>
        </w:rPr>
        <w:t xml:space="preserve">     C．(a</w:t>
      </w:r>
      <w:r>
        <w:rPr>
          <w:rFonts w:hint="eastAsia"/>
          <w:color w:val="000000" w:themeColor="text1"/>
          <w:szCs w:val="21"/>
          <w:vertAlign w:val="superscript"/>
          <w14:textFill>
            <w14:solidFill>
              <w14:schemeClr w14:val="tx1"/>
            </w14:solidFill>
          </w14:textFill>
        </w:rPr>
        <w:t>3</w:t>
      </w:r>
      <w:r>
        <w:rPr>
          <w:rFonts w:hint="eastAsia"/>
          <w:color w:val="000000" w:themeColor="text1"/>
          <w:szCs w:val="21"/>
          <w14:textFill>
            <w14:solidFill>
              <w14:schemeClr w14:val="tx1"/>
            </w14:solidFill>
          </w14:textFill>
        </w:rPr>
        <w:t>)</w:t>
      </w:r>
      <w:r>
        <w:rPr>
          <w:rFonts w:hint="eastAsia"/>
          <w:color w:val="000000" w:themeColor="text1"/>
          <w:szCs w:val="21"/>
          <w:vertAlign w:val="superscript"/>
          <w14:textFill>
            <w14:solidFill>
              <w14:schemeClr w14:val="tx1"/>
            </w14:solidFill>
          </w14:textFill>
        </w:rPr>
        <w:t>4</w:t>
      </w:r>
      <w:r>
        <w:rPr>
          <w:rFonts w:hint="eastAsia"/>
          <w:color w:val="000000" w:themeColor="text1"/>
          <w:szCs w:val="21"/>
          <w14:textFill>
            <w14:solidFill>
              <w14:schemeClr w14:val="tx1"/>
            </w14:solidFill>
          </w14:textFill>
        </w:rPr>
        <w:t>·a</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=a</w:t>
      </w:r>
      <w:r>
        <w:rPr>
          <w:rFonts w:hint="eastAsia"/>
          <w:color w:val="000000" w:themeColor="text1"/>
          <w:szCs w:val="21"/>
          <w:vertAlign w:val="superscript"/>
          <w14:textFill>
            <w14:solidFill>
              <w14:schemeClr w14:val="tx1"/>
            </w14:solidFill>
          </w14:textFill>
        </w:rPr>
        <w:t xml:space="preserve">14 </w:t>
      </w:r>
      <w:r>
        <w:rPr>
          <w:rFonts w:hint="eastAsia"/>
          <w:color w:val="000000" w:themeColor="text1"/>
          <w:szCs w:val="21"/>
          <w14:textFill>
            <w14:solidFill>
              <w14:schemeClr w14:val="tx1"/>
            </w14:solidFill>
          </w14:textFill>
        </w:rPr>
        <w:t xml:space="preserve">    D．(2x</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y)</w:t>
      </w:r>
      <w:r>
        <w:rPr>
          <w:rFonts w:hint="eastAsia"/>
          <w:color w:val="000000" w:themeColor="text1"/>
          <w:szCs w:val="21"/>
          <w:vertAlign w:val="superscript"/>
          <w14:textFill>
            <w14:solidFill>
              <w14:schemeClr w14:val="tx1"/>
            </w14:solidFill>
          </w14:textFill>
        </w:rPr>
        <w:t>3</w:t>
      </w:r>
      <w:r>
        <w:rPr>
          <w:rFonts w:hint="eastAsia"/>
          <w:color w:val="000000" w:themeColor="text1"/>
          <w:szCs w:val="21"/>
          <w14:textFill>
            <w14:solidFill>
              <w14:schemeClr w14:val="tx1"/>
            </w14:solidFill>
          </w14:textFill>
        </w:rPr>
        <w:t>÷6x</w:t>
      </w:r>
      <w:r>
        <w:rPr>
          <w:rFonts w:hint="eastAsia"/>
          <w:color w:val="000000" w:themeColor="text1"/>
          <w:szCs w:val="21"/>
          <w:vertAlign w:val="superscript"/>
          <w14:textFill>
            <w14:solidFill>
              <w14:schemeClr w14:val="tx1"/>
            </w14:solidFill>
          </w14:textFill>
        </w:rPr>
        <w:t>3</w:t>
      </w:r>
      <w:r>
        <w:rPr>
          <w:rFonts w:hint="eastAsia"/>
          <w:color w:val="000000" w:themeColor="text1"/>
          <w:szCs w:val="21"/>
          <w14:textFill>
            <w14:solidFill>
              <w14:schemeClr w14:val="tx1"/>
            </w14:solidFill>
          </w14:textFill>
        </w:rPr>
        <w:t>y</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=x</w:t>
      </w:r>
      <w:r>
        <w:rPr>
          <w:rFonts w:hint="eastAsia"/>
          <w:color w:val="000000" w:themeColor="text1"/>
          <w:szCs w:val="21"/>
          <w:vertAlign w:val="superscript"/>
          <w14:textFill>
            <w14:solidFill>
              <w14:schemeClr w14:val="tx1"/>
            </w14:solidFill>
          </w14:textFill>
        </w:rPr>
        <w:t>3</w:t>
      </w:r>
      <w:r>
        <w:rPr>
          <w:rFonts w:hint="eastAsia"/>
          <w:color w:val="000000" w:themeColor="text1"/>
          <w:szCs w:val="21"/>
          <w14:textFill>
            <w14:solidFill>
              <w14:schemeClr w14:val="tx1"/>
            </w14:solidFill>
          </w14:textFill>
        </w:rPr>
        <w:t>y</w:t>
      </w:r>
    </w:p>
    <w:p>
      <w:pPr>
        <w:ind w:left="413" w:hanging="413" w:hangingChars="196"/>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hAnsi="宋体"/>
          <w:b/>
          <w:color w:val="000000" w:themeColor="text1"/>
          <w:szCs w:val="21"/>
          <w14:textFill>
            <w14:solidFill>
              <w14:schemeClr w14:val="tx1"/>
            </w14:solidFill>
          </w14:textFill>
        </w:rPr>
        <w:t>C</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直接利用合并同类项法则、幂的乘方运算法则以及同底数幂的乘除运算法则分别化简，A中应为</w:t>
      </w:r>
      <w:r>
        <w:rPr>
          <w:rFonts w:hint="eastAsia"/>
          <w:color w:val="000000" w:themeColor="text1"/>
          <w:szCs w:val="21"/>
          <w14:textFill>
            <w14:solidFill>
              <w14:schemeClr w14:val="tx1"/>
            </w14:solidFill>
          </w14:textFill>
        </w:rPr>
        <w:t>2a</w:t>
      </w:r>
      <w:r>
        <w:rPr>
          <w:rFonts w:hint="eastAsia"/>
          <w:color w:val="000000" w:themeColor="text1"/>
          <w:szCs w:val="21"/>
          <w:vertAlign w:val="superscript"/>
          <w14:textFill>
            <w14:solidFill>
              <w14:schemeClr w14:val="tx1"/>
            </w14:solidFill>
          </w14:textFill>
        </w:rPr>
        <w:t>4</w:t>
      </w:r>
      <w:r>
        <w:rPr>
          <w:rFonts w:hint="eastAsia"/>
          <w:color w:val="000000" w:themeColor="text1"/>
          <w14:textFill>
            <w14:solidFill>
              <w14:schemeClr w14:val="tx1"/>
            </w14:solidFill>
          </w14:textFill>
        </w:rPr>
        <w:t>，不正确，B中应为</w:t>
      </w:r>
      <w:r>
        <w:rPr>
          <w:rFonts w:hint="eastAsia"/>
          <w:color w:val="000000" w:themeColor="text1"/>
          <w:szCs w:val="21"/>
          <w14:textFill>
            <w14:solidFill>
              <w14:schemeClr w14:val="tx1"/>
            </w14:solidFill>
          </w14:textFill>
        </w:rPr>
        <w:t>a</w:t>
      </w:r>
      <w:r>
        <w:rPr>
          <w:rFonts w:hint="eastAsia"/>
          <w:color w:val="000000" w:themeColor="text1"/>
          <w:szCs w:val="21"/>
          <w:vertAlign w:val="superscript"/>
          <w14:textFill>
            <w14:solidFill>
              <w14:schemeClr w14:val="tx1"/>
            </w14:solidFill>
          </w14:textFill>
        </w:rPr>
        <w:t>8</w:t>
      </w:r>
      <w:r>
        <w:rPr>
          <w:rFonts w:hint="eastAsia"/>
          <w:color w:val="000000" w:themeColor="text1"/>
          <w14:textFill>
            <w14:solidFill>
              <w14:schemeClr w14:val="tx1"/>
            </w14:solidFill>
          </w14:textFill>
        </w:rPr>
        <w:t>，不正确，C中</w:t>
      </w:r>
      <w:r>
        <w:rPr>
          <w:rFonts w:hint="eastAsia"/>
          <w:color w:val="000000" w:themeColor="text1"/>
          <w:szCs w:val="21"/>
          <w14:textFill>
            <w14:solidFill>
              <w14:schemeClr w14:val="tx1"/>
            </w14:solidFill>
          </w14:textFill>
        </w:rPr>
        <w:t>(a</w:t>
      </w:r>
      <w:r>
        <w:rPr>
          <w:rFonts w:hint="eastAsia"/>
          <w:color w:val="000000" w:themeColor="text1"/>
          <w:szCs w:val="21"/>
          <w:vertAlign w:val="superscript"/>
          <w14:textFill>
            <w14:solidFill>
              <w14:schemeClr w14:val="tx1"/>
            </w14:solidFill>
          </w14:textFill>
        </w:rPr>
        <w:t>3</w:t>
      </w:r>
      <w:r>
        <w:rPr>
          <w:rFonts w:hint="eastAsia"/>
          <w:color w:val="000000" w:themeColor="text1"/>
          <w:szCs w:val="21"/>
          <w14:textFill>
            <w14:solidFill>
              <w14:schemeClr w14:val="tx1"/>
            </w14:solidFill>
          </w14:textFill>
        </w:rPr>
        <w:t>)</w:t>
      </w:r>
      <w:r>
        <w:rPr>
          <w:rFonts w:hint="eastAsia"/>
          <w:color w:val="000000" w:themeColor="text1"/>
          <w:szCs w:val="21"/>
          <w:vertAlign w:val="superscript"/>
          <w14:textFill>
            <w14:solidFill>
              <w14:schemeClr w14:val="tx1"/>
            </w14:solidFill>
          </w14:textFill>
        </w:rPr>
        <w:t>4</w:t>
      </w:r>
      <w:r>
        <w:rPr>
          <w:rFonts w:hint="eastAsia"/>
          <w:color w:val="000000" w:themeColor="text1"/>
          <w:szCs w:val="21"/>
          <w14:textFill>
            <w14:solidFill>
              <w14:schemeClr w14:val="tx1"/>
            </w14:solidFill>
          </w14:textFill>
        </w:rPr>
        <w:t>·a</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=a</w:t>
      </w:r>
      <w:r>
        <w:rPr>
          <w:rFonts w:hint="eastAsia"/>
          <w:color w:val="000000" w:themeColor="text1"/>
          <w:szCs w:val="21"/>
          <w:vertAlign w:val="superscript"/>
          <w14:textFill>
            <w14:solidFill>
              <w14:schemeClr w14:val="tx1"/>
            </w14:solidFill>
          </w14:textFill>
        </w:rPr>
        <w:t>12</w:t>
      </w:r>
      <w:r>
        <w:rPr>
          <w:rFonts w:hint="eastAsia"/>
          <w:color w:val="000000" w:themeColor="text1"/>
          <w:szCs w:val="21"/>
          <w14:textFill>
            <w14:solidFill>
              <w14:schemeClr w14:val="tx1"/>
            </w14:solidFill>
          </w14:textFill>
        </w:rPr>
        <w:t>·a</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 a</w:t>
      </w:r>
      <w:r>
        <w:rPr>
          <w:rFonts w:hint="eastAsia"/>
          <w:color w:val="000000" w:themeColor="text1"/>
          <w:szCs w:val="21"/>
          <w:vertAlign w:val="superscript"/>
          <w14:textFill>
            <w14:solidFill>
              <w14:schemeClr w14:val="tx1"/>
            </w14:solidFill>
          </w14:textFill>
        </w:rPr>
        <w:t xml:space="preserve">14 </w:t>
      </w:r>
      <w:r>
        <w:rPr>
          <w:rFonts w:hint="eastAsia"/>
          <w:color w:val="000000" w:themeColor="text1"/>
          <w:szCs w:val="21"/>
          <w14:textFill>
            <w14:solidFill>
              <w14:schemeClr w14:val="tx1"/>
            </w14:solidFill>
          </w14:textFill>
        </w:rPr>
        <w:t xml:space="preserve"> ，正确，D中(2x</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y)</w:t>
      </w:r>
      <w:r>
        <w:rPr>
          <w:rFonts w:hint="eastAsia"/>
          <w:color w:val="000000" w:themeColor="text1"/>
          <w:szCs w:val="21"/>
          <w:vertAlign w:val="superscript"/>
          <w14:textFill>
            <w14:solidFill>
              <w14:schemeClr w14:val="tx1"/>
            </w14:solidFill>
          </w14:textFill>
        </w:rPr>
        <w:t>3</w:t>
      </w:r>
      <w:r>
        <w:rPr>
          <w:rFonts w:hint="eastAsia"/>
          <w:color w:val="000000" w:themeColor="text1"/>
          <w:szCs w:val="21"/>
          <w14:textFill>
            <w14:solidFill>
              <w14:schemeClr w14:val="tx1"/>
            </w14:solidFill>
          </w14:textFill>
        </w:rPr>
        <w:t>÷6x</w:t>
      </w:r>
      <w:r>
        <w:rPr>
          <w:rFonts w:hint="eastAsia"/>
          <w:color w:val="000000" w:themeColor="text1"/>
          <w:szCs w:val="21"/>
          <w:vertAlign w:val="superscript"/>
          <w14:textFill>
            <w14:solidFill>
              <w14:schemeClr w14:val="tx1"/>
            </w14:solidFill>
          </w14:textFill>
        </w:rPr>
        <w:t>3</w:t>
      </w:r>
      <w:r>
        <w:rPr>
          <w:rFonts w:hint="eastAsia"/>
          <w:color w:val="000000" w:themeColor="text1"/>
          <w:szCs w:val="21"/>
          <w14:textFill>
            <w14:solidFill>
              <w14:schemeClr w14:val="tx1"/>
            </w14:solidFill>
          </w14:textFill>
        </w:rPr>
        <w:t>y</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8</w:t>
      </w:r>
      <w:r>
        <w:rPr>
          <w:rFonts w:hint="eastAsia"/>
          <w:color w:val="000000" w:themeColor="text1"/>
          <w:szCs w:val="21"/>
          <w14:textFill>
            <w14:solidFill>
              <w14:schemeClr w14:val="tx1"/>
            </w14:solidFill>
          </w14:textFill>
        </w:rPr>
        <w:t xml:space="preserve"> x</w:t>
      </w:r>
      <w:r>
        <w:rPr>
          <w:rFonts w:hint="eastAsia"/>
          <w:color w:val="000000" w:themeColor="text1"/>
          <w:szCs w:val="21"/>
          <w:vertAlign w:val="superscript"/>
          <w14:textFill>
            <w14:solidFill>
              <w14:schemeClr w14:val="tx1"/>
            </w14:solidFill>
          </w14:textFill>
        </w:rPr>
        <w:t>6</w:t>
      </w:r>
      <w:r>
        <w:rPr>
          <w:rFonts w:hint="eastAsia"/>
          <w:color w:val="000000" w:themeColor="text1"/>
          <w:szCs w:val="21"/>
          <w14:textFill>
            <w14:solidFill>
              <w14:schemeClr w14:val="tx1"/>
            </w14:solidFill>
          </w14:textFill>
        </w:rPr>
        <w:t>y</w:t>
      </w:r>
      <w:r>
        <w:rPr>
          <w:rFonts w:hint="eastAsia"/>
          <w:color w:val="000000" w:themeColor="text1"/>
          <w:szCs w:val="21"/>
          <w:vertAlign w:val="superscript"/>
          <w14:textFill>
            <w14:solidFill>
              <w14:schemeClr w14:val="tx1"/>
            </w14:solidFill>
          </w14:textFill>
        </w:rPr>
        <w:t>3</w:t>
      </w:r>
      <w:r>
        <w:rPr>
          <w:rFonts w:hint="eastAsia" w:ascii="宋体" w:hAnsi="宋体"/>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6x</w:t>
      </w:r>
      <w:r>
        <w:rPr>
          <w:rFonts w:hint="eastAsia"/>
          <w:color w:val="000000" w:themeColor="text1"/>
          <w:szCs w:val="21"/>
          <w:vertAlign w:val="superscript"/>
          <w14:textFill>
            <w14:solidFill>
              <w14:schemeClr w14:val="tx1"/>
            </w14:solidFill>
          </w14:textFill>
        </w:rPr>
        <w:t>3</w:t>
      </w:r>
      <w:r>
        <w:rPr>
          <w:rFonts w:hint="eastAsia"/>
          <w:color w:val="000000" w:themeColor="text1"/>
          <w:szCs w:val="21"/>
          <w14:textFill>
            <w14:solidFill>
              <w14:schemeClr w14:val="tx1"/>
            </w14:solidFill>
          </w14:textFill>
        </w:rPr>
        <w:t>y</w:t>
      </w:r>
      <w:r>
        <w:rPr>
          <w:rFonts w:hint="eastAsia"/>
          <w:color w:val="000000" w:themeColor="text1"/>
          <w:szCs w:val="21"/>
          <w:vertAlign w:val="superscript"/>
          <w14:textFill>
            <w14:solidFill>
              <w14:schemeClr w14:val="tx1"/>
            </w14:solidFill>
          </w14:textFill>
        </w:rPr>
        <w:t>2</w:t>
      </w:r>
      <w:r>
        <w:rPr>
          <w:rFonts w:hint="eastAsia" w:ascii="宋体" w:hAnsi="宋体"/>
          <w:color w:val="000000" w:themeColor="text1"/>
          <w:szCs w:val="21"/>
          <w14:textFill>
            <w14:solidFill>
              <w14:schemeClr w14:val="tx1"/>
            </w14:solidFill>
          </w14:textFill>
        </w:rPr>
        <w:t>=</w:t>
      </w:r>
      <w:r>
        <w:rPr>
          <w:rFonts w:ascii="宋体" w:hAnsi="宋体"/>
          <w:color w:val="000000" w:themeColor="text1"/>
          <w:position w:val="-24"/>
          <w:szCs w:val="21"/>
          <w14:textFill>
            <w14:solidFill>
              <w14:schemeClr w14:val="tx1"/>
            </w14:solidFill>
          </w14:textFill>
        </w:rPr>
        <w:object>
          <v:shape id="_x0000_i1090" o:spt="75" type="#_x0000_t75" style="height:31.25pt;width:12.2pt;" o:ole="t" filled="f" o:preferrelative="t" stroked="f" coordsize="21600,21600">
            <v:path/>
            <v:fill on="f" focussize="0,0"/>
            <v:stroke on="f" joinstyle="miter"/>
            <v:imagedata r:id="rId139" o:title=""/>
            <o:lock v:ext="edit" aspectratio="t"/>
            <w10:wrap type="none"/>
            <w10:anchorlock/>
          </v:shape>
          <o:OLEObject Type="Embed" ProgID="Equation.DSMT4" ShapeID="_x0000_i1090" DrawAspect="Content" ObjectID="_1468075790" r:id="rId138">
            <o:LockedField>false</o:LockedField>
          </o:OLEObject>
        </w:object>
      </w:r>
      <w:r>
        <w:rPr>
          <w:rFonts w:hint="eastAsia"/>
          <w:color w:val="000000" w:themeColor="text1"/>
          <w:szCs w:val="21"/>
          <w14:textFill>
            <w14:solidFill>
              <w14:schemeClr w14:val="tx1"/>
            </w14:solidFill>
          </w14:textFill>
        </w:rPr>
        <w:t xml:space="preserve"> x</w:t>
      </w:r>
      <w:r>
        <w:rPr>
          <w:rFonts w:hint="eastAsia"/>
          <w:color w:val="000000" w:themeColor="text1"/>
          <w:szCs w:val="21"/>
          <w:vertAlign w:val="superscript"/>
          <w14:textFill>
            <w14:solidFill>
              <w14:schemeClr w14:val="tx1"/>
            </w14:solidFill>
          </w14:textFill>
        </w:rPr>
        <w:t>3</w:t>
      </w:r>
      <w:r>
        <w:rPr>
          <w:rFonts w:hint="eastAsia"/>
          <w:color w:val="000000" w:themeColor="text1"/>
          <w:szCs w:val="21"/>
          <w14:textFill>
            <w14:solidFill>
              <w14:schemeClr w14:val="tx1"/>
            </w14:solidFill>
          </w14:textFill>
        </w:rPr>
        <w:t>y</w:t>
      </w:r>
      <w:r>
        <w:rPr>
          <w:rFonts w:hint="eastAsia" w:ascii="宋体" w:hAnsi="宋体"/>
          <w:color w:val="000000" w:themeColor="text1"/>
          <w:szCs w:val="21"/>
          <w14:textFill>
            <w14:solidFill>
              <w14:schemeClr w14:val="tx1"/>
            </w14:solidFill>
          </w14:textFill>
        </w:rPr>
        <w:t>，不正确，故选C</w:t>
      </w:r>
      <w:r>
        <w:rPr>
          <w:rFonts w:hint="eastAsia"/>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合并同类项；同底数幂的乘除；幂的乘方</w:t>
      </w:r>
    </w:p>
    <w:p>
      <w:pPr>
        <w:ind w:left="413" w:hanging="413" w:hangingChars="196"/>
        <w:jc w:val="left"/>
        <w:rPr>
          <w:b/>
          <w:color w:val="000000" w:themeColor="text1"/>
          <w:szCs w:val="21"/>
          <w14:textFill>
            <w14:solidFill>
              <w14:schemeClr w14:val="tx1"/>
            </w14:solidFill>
          </w14:textFill>
        </w:rPr>
      </w:pPr>
    </w:p>
    <w:p>
      <w:pPr>
        <w:rPr>
          <w:b/>
          <w:color w:val="000000" w:themeColor="text1"/>
          <w14:textFill>
            <w14:solidFill>
              <w14:schemeClr w14:val="tx1"/>
            </w14:solidFill>
          </w14:textFill>
        </w:rPr>
      </w:pPr>
    </w:p>
    <w:p>
      <w:pPr>
        <w:rPr>
          <w:iCs/>
          <w:color w:val="000000" w:themeColor="text1"/>
          <w14:textFill>
            <w14:solidFill>
              <w14:schemeClr w14:val="tx1"/>
            </w14:solidFill>
          </w14:textFill>
        </w:rPr>
      </w:pPr>
      <w:r>
        <w:rPr>
          <w:b/>
          <w:color w:val="000000" w:themeColor="text1"/>
          <w14:textFill>
            <w14:solidFill>
              <w14:schemeClr w14:val="tx1"/>
            </w14:solidFill>
          </w14:textFill>
        </w:rPr>
        <w:t>29</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"file:///G:\\2018中考解析\\中考数学（解析版）\\分类汇编\\精品分类汇编，合作共赢！组织者：仓猛"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江苏徐州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color w:val="000000" w:themeColor="text1"/>
          <w:kern w:val="0"/>
          <w:szCs w:val="21"/>
          <w14:textFill>
            <w14:solidFill>
              <w14:schemeClr w14:val="tx1"/>
            </w14:solidFill>
          </w14:textFill>
        </w:rPr>
        <w:t xml:space="preserve"> </w:t>
      </w:r>
    </w:p>
    <w:p>
      <w:pPr>
        <w:widowControl/>
        <w:jc w:val="left"/>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drawing>
          <wp:inline distT="0" distB="0" distL="0" distR="0">
            <wp:extent cx="3798570" cy="726440"/>
            <wp:effectExtent l="0" t="0" r="0" b="0"/>
            <wp:docPr id="4" name="图片 4" descr="C:\Users\hasee\AppData\Roaming\Tencent\Users\576847841\QQ\WinTemp\RichOle\]TQQE_0BKV{9UI(C6Z0V~B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hasee\AppData\Roaming\Tencent\Users\576847841\QQ\WinTemp\RichOle\]TQQE_0BKV{9UI(C6Z0V~BQ.png"/>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a:xfrm>
                      <a:off x="0" y="0"/>
                      <a:ext cx="3798570" cy="726440"/>
                    </a:xfrm>
                    <a:prstGeom prst="rect">
                      <a:avLst/>
                    </a:prstGeom>
                    <a:noFill/>
                    <a:ln>
                      <a:noFill/>
                    </a:ln>
                  </pic:spPr>
                </pic:pic>
              </a:graphicData>
            </a:graphic>
          </wp:inline>
        </w:drawing>
      </w:r>
    </w:p>
    <w:p>
      <w:pPr>
        <w:rPr>
          <w:b/>
          <w:color w:val="000000" w:themeColor="text1"/>
          <w14:textFill>
            <w14:solidFill>
              <w14:schemeClr w14:val="tx1"/>
            </w14:solidFill>
          </w14:textFill>
        </w:rPr>
      </w:pP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i/>
          <w:color w:val="000000" w:themeColor="text1"/>
          <w:szCs w:val="21"/>
          <w14:textFill>
            <w14:solidFill>
              <w14:schemeClr w14:val="tx1"/>
            </w14:solidFill>
          </w14:textFill>
        </w:rPr>
        <w:t>C</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color w:val="000000" w:themeColor="text1"/>
          <w:szCs w:val="21"/>
          <w14:textFill>
            <w14:solidFill>
              <w14:schemeClr w14:val="tx1"/>
            </w14:solidFill>
          </w14:textFill>
        </w:rPr>
        <w:t>本题解答时要运用整式相关的法则进行计算.解：</w:t>
      </w:r>
      <w:r>
        <w:rPr>
          <w:rFonts w:hint="eastAsia" w:ascii="宋体" w:hAnsi="宋体" w:cs="宋体"/>
          <w:color w:val="000000" w:themeColor="text1"/>
          <w:szCs w:val="21"/>
          <w14:textFill>
            <w14:solidFill>
              <w14:schemeClr w14:val="tx1"/>
            </w14:solidFill>
          </w14:textFill>
        </w:rPr>
        <w:t>∵</w:t>
      </w:r>
      <w:r>
        <w:rPr>
          <w:color w:val="000000" w:themeColor="text1"/>
          <w:position w:val="-6"/>
          <w:szCs w:val="21"/>
          <w14:textFill>
            <w14:solidFill>
              <w14:schemeClr w14:val="tx1"/>
            </w14:solidFill>
          </w14:textFill>
        </w:rPr>
        <w:object>
          <v:shape id="_x0000_i1091" o:spt="75" type="#_x0000_t75" style="height:14.3pt;width:77.3pt;" o:ole="t" filled="f" o:preferrelative="t" stroked="f" coordsize="21600,21600">
            <v:path/>
            <v:fill on="f" focussize="0,0"/>
            <v:stroke on="f" joinstyle="miter"/>
            <v:imagedata r:id="rId142" o:title=""/>
            <o:lock v:ext="edit" aspectratio="t"/>
            <w10:wrap type="none"/>
            <w10:anchorlock/>
          </v:shape>
          <o:OLEObject Type="Embed" ProgID="Equation.DSMT4" ShapeID="_x0000_i1091" DrawAspect="Content" ObjectID="_1468075791" r:id="rId141">
            <o:LockedField>false</o:LockedField>
          </o:OLEObject>
        </w:object>
      </w:r>
      <w:r>
        <w:rPr>
          <w:color w:val="000000" w:themeColor="text1"/>
          <w:szCs w:val="21"/>
          <w14:textFill>
            <w14:solidFill>
              <w14:schemeClr w14:val="tx1"/>
            </w14:solidFill>
          </w14:textFill>
        </w:rPr>
        <w:t>；</w:t>
      </w:r>
      <w:r>
        <w:rPr>
          <w:color w:val="000000" w:themeColor="text1"/>
          <w:position w:val="-10"/>
          <w:szCs w:val="21"/>
          <w14:textFill>
            <w14:solidFill>
              <w14:schemeClr w14:val="tx1"/>
            </w14:solidFill>
          </w14:textFill>
        </w:rPr>
        <w:object>
          <v:shape id="_x0000_i1092" o:spt="75" type="#_x0000_t75" style="height:15.9pt;width:135pt;" o:ole="t" filled="f" o:preferrelative="t" stroked="f" coordsize="21600,21600">
            <v:path/>
            <v:fill on="f" focussize="0,0"/>
            <v:stroke on="f" joinstyle="miter"/>
            <v:imagedata r:id="rId144" o:title=""/>
            <o:lock v:ext="edit" aspectratio="t"/>
            <w10:wrap type="none"/>
            <w10:anchorlock/>
          </v:shape>
          <o:OLEObject Type="Embed" ProgID="Equation.DSMT4" ShapeID="_x0000_i1092" DrawAspect="Content" ObjectID="_1468075792" r:id="rId143">
            <o:LockedField>false</o:LockedField>
          </o:OLEObject>
        </w:object>
      </w:r>
      <w:r>
        <w:rPr>
          <w:color w:val="000000" w:themeColor="text1"/>
          <w:szCs w:val="21"/>
          <w14:textFill>
            <w14:solidFill>
              <w14:schemeClr w14:val="tx1"/>
            </w14:solidFill>
          </w14:textFill>
        </w:rPr>
        <w:t>；</w:t>
      </w:r>
      <w:r>
        <w:rPr>
          <w:color w:val="000000" w:themeColor="text1"/>
          <w:position w:val="-10"/>
          <w:szCs w:val="21"/>
          <w14:textFill>
            <w14:solidFill>
              <w14:schemeClr w14:val="tx1"/>
            </w14:solidFill>
          </w14:textFill>
        </w:rPr>
        <w:object>
          <v:shape id="_x0000_i1093" o:spt="75" type="#_x0000_t75" style="height:15.9pt;width:42.9pt;" o:ole="t" filled="f" o:preferrelative="t" stroked="f" coordsize="21600,21600">
            <v:path/>
            <v:fill on="f" focussize="0,0"/>
            <v:stroke on="f" joinstyle="miter"/>
            <v:imagedata r:id="rId146" o:title=""/>
            <o:lock v:ext="edit" aspectratio="t"/>
            <w10:wrap type="none"/>
            <w10:anchorlock/>
          </v:shape>
          <o:OLEObject Type="Embed" ProgID="Equation.DSMT4" ShapeID="_x0000_i1093" DrawAspect="Content" ObjectID="_1468075793" r:id="rId145">
            <o:LockedField>false</o:LockedField>
          </o:OLEObject>
        </w:object>
      </w:r>
      <w:r>
        <w:rPr>
          <w:color w:val="000000" w:themeColor="text1"/>
          <w:szCs w:val="21"/>
          <w14:textFill>
            <w14:solidFill>
              <w14:schemeClr w14:val="tx1"/>
            </w14:solidFill>
          </w14:textFill>
        </w:rPr>
        <w:t>；</w:t>
      </w:r>
      <w:r>
        <w:rPr>
          <w:color w:val="000000" w:themeColor="text1"/>
          <w:position w:val="-6"/>
          <w:szCs w:val="21"/>
          <w14:textFill>
            <w14:solidFill>
              <w14:schemeClr w14:val="tx1"/>
            </w14:solidFill>
          </w14:textFill>
        </w:rPr>
        <w:object>
          <v:shape id="_x0000_i1094" o:spt="75" type="#_x0000_t75" style="height:14.3pt;width:66.7pt;" o:ole="t" filled="f" o:preferrelative="t" stroked="f" coordsize="21600,21600">
            <v:path/>
            <v:fill on="f" focussize="0,0"/>
            <v:stroke on="f" joinstyle="miter"/>
            <v:imagedata r:id="rId148" o:title=""/>
            <o:lock v:ext="edit" aspectratio="t"/>
            <w10:wrap type="none"/>
            <w10:anchorlock/>
          </v:shape>
          <o:OLEObject Type="Embed" ProgID="Equation.DSMT4" ShapeID="_x0000_i1094" DrawAspect="Content" ObjectID="_1468075794" r:id="rId147">
            <o:LockedField>false</o:LockedField>
          </o:OLEObject>
        </w:object>
      </w:r>
      <w:r>
        <w:rPr>
          <w:i/>
          <w:color w:val="000000" w:themeColor="text1"/>
          <w:szCs w:val="21"/>
          <w14:textFill>
            <w14:solidFill>
              <w14:schemeClr w14:val="tx1"/>
            </w14:solidFill>
          </w14:textFill>
        </w:rPr>
        <w:t>，</w:t>
      </w:r>
      <w:r>
        <w:rPr>
          <w:color w:val="000000" w:themeColor="text1"/>
          <w:szCs w:val="21"/>
          <w14:textFill>
            <w14:solidFill>
              <w14:schemeClr w14:val="tx1"/>
            </w14:solidFill>
          </w14:textFill>
        </w:rPr>
        <w:t>故本题选</w:t>
      </w:r>
      <w:r>
        <w:rPr>
          <w:i/>
          <w:color w:val="000000" w:themeColor="text1"/>
          <w:szCs w:val="21"/>
          <w14:textFill>
            <w14:solidFill>
              <w14:schemeClr w14:val="tx1"/>
            </w14:solidFill>
          </w14:textFill>
        </w:rPr>
        <w:t>C</w:t>
      </w:r>
      <w:r>
        <w:rPr>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color w:val="000000" w:themeColor="text1"/>
          <w:szCs w:val="21"/>
          <w14:textFill>
            <w14:solidFill>
              <w14:schemeClr w14:val="tx1"/>
            </w14:solidFill>
          </w14:textFill>
        </w:rPr>
        <w:t>整式的运算</w:t>
      </w: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二、填空题</w:t>
      </w:r>
    </w:p>
    <w:p>
      <w:pPr>
        <w:ind w:left="413" w:hanging="413" w:hangingChars="196"/>
        <w:jc w:val="left"/>
        <w:rPr>
          <w:color w:val="000000" w:themeColor="text1"/>
          <w:szCs w:val="21"/>
          <w14:textFill>
            <w14:solidFill>
              <w14:schemeClr w14:val="tx1"/>
            </w14:solidFill>
          </w14:textFill>
        </w:rPr>
      </w:pPr>
      <w:r>
        <w:rPr>
          <w:b/>
          <w:color w:val="000000" w:themeColor="text1"/>
          <w14:textFill>
            <w14:solidFill>
              <w14:schemeClr w14:val="tx1"/>
            </w14:solidFill>
          </w14:textFill>
        </w:rPr>
        <w:t>1.</w:t>
      </w:r>
      <w:r>
        <w:rPr>
          <w:rFonts w:hint="eastAsia"/>
          <w:b/>
          <w:color w:val="000000" w:themeColor="text1"/>
          <w14:textFill>
            <w14:solidFill>
              <w14:schemeClr w14:val="tx1"/>
            </w14:solidFill>
          </w14:textFill>
        </w:rPr>
        <w:t xml:space="preserve"> (2019黑龙江绥化,13题,3分)</w:t>
      </w:r>
      <w:r>
        <w:rPr>
          <w:rFonts w:hint="eastAsia"/>
          <w:color w:val="000000" w:themeColor="text1"/>
          <w14:textFill>
            <w14:solidFill>
              <w14:schemeClr w14:val="tx1"/>
            </w14:solidFill>
          </w14:textFill>
        </w:rPr>
        <w:t>计算:(－m</w:t>
      </w:r>
      <w:r>
        <w:rPr>
          <w:rFonts w:hint="eastAsia"/>
          <w:color w:val="000000" w:themeColor="text1"/>
          <w:vertAlign w:val="superscript"/>
          <w14:textFill>
            <w14:solidFill>
              <w14:schemeClr w14:val="tx1"/>
            </w14:solidFill>
          </w14:textFill>
        </w:rPr>
        <w:t>3</w:t>
      </w:r>
      <w:r>
        <w:rPr>
          <w:rFonts w:hint="eastAsia"/>
          <w:color w:val="000000" w:themeColor="text1"/>
          <w14:textFill>
            <w14:solidFill>
              <w14:schemeClr w14:val="tx1"/>
            </w14:solidFill>
          </w14:textFill>
        </w:rPr>
        <w:t>)</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÷m</w:t>
      </w:r>
      <w:r>
        <w:rPr>
          <w:rFonts w:hint="eastAsia"/>
          <w:color w:val="000000" w:themeColor="text1"/>
          <w:vertAlign w:val="superscript"/>
          <w14:textFill>
            <w14:solidFill>
              <w14:schemeClr w14:val="tx1"/>
            </w14:solidFill>
          </w14:textFill>
        </w:rPr>
        <w:t>4</w:t>
      </w:r>
      <w:r>
        <w:rPr>
          <w:rFonts w:hint="eastAsia"/>
          <w:color w:val="000000" w:themeColor="text1"/>
          <w14:textFill>
            <w14:solidFill>
              <w14:schemeClr w14:val="tx1"/>
            </w14:solidFill>
          </w14:textFill>
        </w:rPr>
        <w:t>＝________.</w:t>
      </w:r>
    </w:p>
    <w:p>
      <w:pPr>
        <w:ind w:left="413" w:hanging="413" w:hangingChars="196"/>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rFonts w:hint="eastAsia"/>
          <w:color w:val="000000" w:themeColor="text1"/>
          <w14:textFill>
            <w14:solidFill>
              <w14:schemeClr w14:val="tx1"/>
            </w14:solidFill>
          </w14:textFill>
        </w:rPr>
        <w:t>m</w:t>
      </w:r>
      <w:r>
        <w:rPr>
          <w:rFonts w:hint="eastAsia"/>
          <w:color w:val="000000" w:themeColor="text1"/>
          <w:vertAlign w:val="superscript"/>
          <w14:textFill>
            <w14:solidFill>
              <w14:schemeClr w14:val="tx1"/>
            </w14:solidFill>
          </w14:textFill>
        </w:rPr>
        <w:t>2</w:t>
      </w:r>
    </w:p>
    <w:p>
      <w:pPr>
        <w:rPr>
          <w:color w:val="000000" w:themeColor="text1"/>
          <w:position w:val="-6"/>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(－m</w:t>
      </w:r>
      <w:r>
        <w:rPr>
          <w:rFonts w:hint="eastAsia"/>
          <w:color w:val="000000" w:themeColor="text1"/>
          <w:vertAlign w:val="superscript"/>
          <w14:textFill>
            <w14:solidFill>
              <w14:schemeClr w14:val="tx1"/>
            </w14:solidFill>
          </w14:textFill>
        </w:rPr>
        <w:t>3</w:t>
      </w:r>
      <w:r>
        <w:rPr>
          <w:rFonts w:hint="eastAsia"/>
          <w:color w:val="000000" w:themeColor="text1"/>
          <w14:textFill>
            <w14:solidFill>
              <w14:schemeClr w14:val="tx1"/>
            </w14:solidFill>
          </w14:textFill>
        </w:rPr>
        <w:t>)</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÷m</w:t>
      </w:r>
      <w:r>
        <w:rPr>
          <w:rFonts w:hint="eastAsia"/>
          <w:color w:val="000000" w:themeColor="text1"/>
          <w:vertAlign w:val="superscript"/>
          <w14:textFill>
            <w14:solidFill>
              <w14:schemeClr w14:val="tx1"/>
            </w14:solidFill>
          </w14:textFill>
        </w:rPr>
        <w:t>4</w:t>
      </w:r>
      <w:r>
        <w:rPr>
          <w:rFonts w:hint="eastAsia"/>
          <w:color w:val="000000" w:themeColor="text1"/>
          <w14:textFill>
            <w14:solidFill>
              <w14:schemeClr w14:val="tx1"/>
            </w14:solidFill>
          </w14:textFill>
        </w:rPr>
        <w:t>＝m</w:t>
      </w:r>
      <w:r>
        <w:rPr>
          <w:rFonts w:hint="eastAsia"/>
          <w:color w:val="000000" w:themeColor="text1"/>
          <w:vertAlign w:val="superscript"/>
          <w14:textFill>
            <w14:solidFill>
              <w14:schemeClr w14:val="tx1"/>
            </w14:solidFill>
          </w14:textFill>
        </w:rPr>
        <w:t>6</w:t>
      </w:r>
      <w:r>
        <w:rPr>
          <w:rFonts w:hint="eastAsia"/>
          <w:color w:val="000000" w:themeColor="text1"/>
          <w14:textFill>
            <w14:solidFill>
              <w14:schemeClr w14:val="tx1"/>
            </w14:solidFill>
          </w14:textFill>
        </w:rPr>
        <w:t>÷m</w:t>
      </w:r>
      <w:r>
        <w:rPr>
          <w:rFonts w:hint="eastAsia"/>
          <w:color w:val="000000" w:themeColor="text1"/>
          <w:vertAlign w:val="superscript"/>
          <w14:textFill>
            <w14:solidFill>
              <w14:schemeClr w14:val="tx1"/>
            </w14:solidFill>
          </w14:textFill>
        </w:rPr>
        <w:t>4</w:t>
      </w:r>
      <w:r>
        <w:rPr>
          <w:rFonts w:hint="eastAsia"/>
          <w:color w:val="000000" w:themeColor="text1"/>
          <w14:textFill>
            <w14:solidFill>
              <w14:schemeClr w14:val="tx1"/>
            </w14:solidFill>
          </w14:textFill>
        </w:rPr>
        <w:t>＝m</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幂的乘方,同底数幂的除法</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2.</w:t>
      </w:r>
      <w:r>
        <w:rPr>
          <w:rFonts w:hint="eastAsia"/>
          <w:b/>
          <w:color w:val="000000" w:themeColor="text1"/>
          <w14:textFill>
            <w14:solidFill>
              <w14:schemeClr w14:val="tx1"/>
            </w14:solidFill>
          </w14:textFill>
        </w:rPr>
        <w:t xml:space="preserve"> （2019年广西柳州市，13，3分）  </w:t>
      </w:r>
      <w:r>
        <w:rPr>
          <w:rFonts w:hint="eastAsia"/>
          <w:color w:val="000000" w:themeColor="text1"/>
          <w:szCs w:val="21"/>
          <w14:textFill>
            <w14:solidFill>
              <w14:schemeClr w14:val="tx1"/>
            </w14:solidFill>
          </w14:textFill>
        </w:rPr>
        <w:t>计算：</w:t>
      </w:r>
      <w:r>
        <w:rPr>
          <w:color w:val="000000" w:themeColor="text1"/>
          <w:szCs w:val="21"/>
          <w14:textFill>
            <w14:solidFill>
              <w14:schemeClr w14:val="tx1"/>
            </w14:solidFill>
          </w14:textFill>
        </w:rPr>
        <w:t>7x</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4x=___________</w:t>
      </w:r>
      <w:r>
        <w:rPr>
          <w:rFonts w:hint="eastAsia"/>
          <w:color w:val="000000" w:themeColor="text1"/>
          <w:szCs w:val="21"/>
          <w14:textFill>
            <w14:solidFill>
              <w14:schemeClr w14:val="tx1"/>
            </w14:solidFill>
          </w14:textFill>
        </w:rPr>
        <w:t>．</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答案</w:t>
      </w:r>
      <w:r>
        <w:rPr>
          <w:rFonts w:hint="eastAsia"/>
          <w:b/>
          <w:color w:val="000000" w:themeColor="text1"/>
          <w14:textFill>
            <w14:solidFill>
              <w14:schemeClr w14:val="tx1"/>
            </w14:solidFill>
          </w14:textFill>
        </w:rPr>
        <w:t>】</w:t>
      </w:r>
      <w:r>
        <w:rPr>
          <w:color w:val="000000" w:themeColor="text1"/>
          <w:szCs w:val="21"/>
          <w14:textFill>
            <w14:solidFill>
              <w14:schemeClr w14:val="tx1"/>
            </w14:solidFill>
          </w14:textFill>
        </w:rPr>
        <w:t>3x</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color w:val="000000" w:themeColor="text1"/>
          <w:szCs w:val="21"/>
          <w14:textFill>
            <w14:solidFill>
              <w14:schemeClr w14:val="tx1"/>
            </w14:solidFill>
          </w14:textFill>
        </w:rPr>
        <w:t>根据合并同类项的法则计算，</w:t>
      </w:r>
      <w:r>
        <w:rPr>
          <w:color w:val="000000" w:themeColor="text1"/>
          <w:szCs w:val="21"/>
          <w14:textFill>
            <w14:solidFill>
              <w14:schemeClr w14:val="tx1"/>
            </w14:solidFill>
          </w14:textFill>
        </w:rPr>
        <w:t>7x</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4x=3x</w:t>
      </w:r>
      <w:r>
        <w:rPr>
          <w:rFonts w:hint="eastAsia"/>
          <w:color w:val="000000" w:themeColor="text1"/>
          <w:szCs w:val="21"/>
          <w14:textFill>
            <w14:solidFill>
              <w14:schemeClr w14:val="tx1"/>
            </w14:solidFill>
          </w14:textFill>
        </w:rPr>
        <w:t>，因此本题填</w:t>
      </w:r>
      <w:r>
        <w:rPr>
          <w:color w:val="000000" w:themeColor="text1"/>
          <w:szCs w:val="21"/>
          <w14:textFill>
            <w14:solidFill>
              <w14:schemeClr w14:val="tx1"/>
            </w14:solidFill>
          </w14:textFill>
        </w:rPr>
        <w:t>3x</w:t>
      </w:r>
      <w:r>
        <w:rPr>
          <w:rFonts w:hint="eastAsia"/>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合并同类项</w:t>
      </w:r>
    </w:p>
    <w:p>
      <w:pPr>
        <w:rPr>
          <w:b/>
          <w:color w:val="000000" w:themeColor="text1"/>
          <w14:textFill>
            <w14:solidFill>
              <w14:schemeClr w14:val="tx1"/>
            </w14:solidFill>
          </w14:textFill>
        </w:rPr>
      </w:pPr>
    </w:p>
    <w:p>
      <w:pPr>
        <w:tabs>
          <w:tab w:val="right" w:leader="middleDot" w:pos="7980"/>
        </w:tabs>
        <w:spacing w:line="360" w:lineRule="auto"/>
        <w:ind w:left="274" w:hanging="274" w:hangingChars="130"/>
        <w:rPr>
          <w:rFonts w:eastAsia="新宋体"/>
          <w:color w:val="000000" w:themeColor="text1"/>
          <w:szCs w:val="21"/>
          <w14:textFill>
            <w14:solidFill>
              <w14:schemeClr w14:val="tx1"/>
            </w14:solidFill>
          </w14:textFill>
        </w:rPr>
      </w:pPr>
      <w:r>
        <w:rPr>
          <w:b/>
          <w:color w:val="000000" w:themeColor="text1"/>
          <w14:textFill>
            <w14:solidFill>
              <w14:schemeClr w14:val="tx1"/>
            </w14:solidFill>
          </w14:textFill>
        </w:rPr>
        <w:t>3.</w:t>
      </w:r>
      <w:r>
        <w:rPr>
          <w:rFonts w:hint="eastAsia"/>
          <w:b/>
          <w:color w:val="000000" w:themeColor="text1"/>
          <w14:textFill>
            <w14:solidFill>
              <w14:schemeClr w14:val="tx1"/>
            </w14:solidFill>
          </w14:textFill>
        </w:rPr>
        <w:t xml:space="preserve"> （2019贵州省安顺市，18，4分）</w:t>
      </w:r>
      <w:r>
        <w:rPr>
          <w:rFonts w:hint="eastAsia" w:eastAsia="新宋体"/>
          <w:color w:val="000000" w:themeColor="text1"/>
          <w:szCs w:val="21"/>
          <w14:textFill>
            <w14:solidFill>
              <w14:schemeClr w14:val="tx1"/>
            </w14:solidFill>
          </w14:textFill>
        </w:rPr>
        <w:t>将从1开始的自然数按以下规律排列，</w:t>
      </w:r>
    </w:p>
    <w:p>
      <w:pPr>
        <w:tabs>
          <w:tab w:val="right" w:leader="middleDot" w:pos="7980"/>
        </w:tabs>
        <w:spacing w:line="360" w:lineRule="auto"/>
        <w:ind w:left="273" w:hanging="273" w:hanging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例如位于第3行、第4列的数是12，则位于第45行、第7列的数是</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tabs>
          <w:tab w:val="right" w:leader="middleDot" w:pos="7980"/>
        </w:tabs>
        <w:jc w:val="left"/>
        <w:rPr>
          <w:color w:val="000000" w:themeColor="text1"/>
          <w:szCs w:val="21"/>
          <w:lang w:val="en-GB"/>
          <w14:textFill>
            <w14:solidFill>
              <w14:schemeClr w14:val="tx1"/>
            </w14:solidFill>
          </w14:textFill>
        </w:rPr>
      </w:pPr>
      <w:r>
        <w:rPr>
          <w:rFonts w:ascii="宋体" w:hAnsi="宋体" w:cs="宋体"/>
          <w:color w:val="000000" w:themeColor="text1"/>
          <w:kern w:val="0"/>
          <w:sz w:val="24"/>
          <w14:textFill>
            <w14:solidFill>
              <w14:schemeClr w14:val="tx1"/>
            </w14:solidFill>
          </w14:textFill>
        </w:rPr>
        <mc:AlternateContent>
          <mc:Choice Requires="wpg">
            <w:drawing>
              <wp:inline distT="0" distB="0" distL="0" distR="0">
                <wp:extent cx="1375410" cy="1539240"/>
                <wp:effectExtent l="0" t="0" r="0" b="3810"/>
                <wp:docPr id="1" name="组合 1"/>
                <wp:cNvGraphicFramePr/>
                <a:graphic xmlns:a="http://schemas.openxmlformats.org/drawingml/2006/main">
                  <a:graphicData uri="http://schemas.microsoft.com/office/word/2010/wordprocessingGroup">
                    <wpg:wgp>
                      <wpg:cNvGrpSpPr/>
                      <wpg:grpSpPr>
                        <a:xfrm>
                          <a:off x="0" y="0"/>
                          <a:ext cx="1375410" cy="1539240"/>
                          <a:chOff x="8447" y="12747"/>
                          <a:chExt cx="2166" cy="2424"/>
                        </a:xfrm>
                      </wpg:grpSpPr>
                      <pic:pic xmlns:pic="http://schemas.openxmlformats.org/drawingml/2006/picture">
                        <pic:nvPicPr>
                          <pic:cNvPr id="2" name="图片24" descr="菁优网：http://www.jyeoo.com"/>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a:xfrm>
                            <a:off x="8447" y="12747"/>
                            <a:ext cx="2166" cy="2004"/>
                          </a:xfrm>
                          <a:prstGeom prst="rect">
                            <a:avLst/>
                          </a:prstGeom>
                          <a:noFill/>
                        </pic:spPr>
                      </pic:pic>
                      <wps:wsp>
                        <wps:cNvPr id="3" name="文本框 88"/>
                        <wps:cNvSpPr txBox="1">
                          <a:spLocks noChangeArrowheads="1"/>
                        </wps:cNvSpPr>
                        <wps:spPr bwMode="auto">
                          <a:xfrm>
                            <a:off x="8824" y="14751"/>
                            <a:ext cx="1155" cy="420"/>
                          </a:xfrm>
                          <a:prstGeom prst="rect">
                            <a:avLst/>
                          </a:prstGeom>
                          <a:noFill/>
                          <a:ln>
                            <a:noFill/>
                          </a:ln>
                        </wps:spPr>
                        <wps:txbx>
                          <w:txbxContent>
                            <w:p>
                              <w:pPr>
                                <w:jc w:val="center"/>
                                <w:rPr>
                                  <w:sz w:val="18"/>
                                  <w:szCs w:val="18"/>
                                </w:rPr>
                              </w:pPr>
                              <w:r>
                                <w:rPr>
                                  <w:rFonts w:hint="eastAsia"/>
                                  <w:sz w:val="18"/>
                                  <w:szCs w:val="18"/>
                                </w:rPr>
                                <w:t>第</w:t>
                              </w:r>
                              <w:r>
                                <w:rPr>
                                  <w:sz w:val="18"/>
                                  <w:szCs w:val="18"/>
                                </w:rPr>
                                <w:t>18</w:t>
                              </w:r>
                              <w:r>
                                <w:rPr>
                                  <w:rFonts w:hint="eastAsia"/>
                                  <w:sz w:val="18"/>
                                  <w:szCs w:val="18"/>
                                </w:rPr>
                                <w:t>题图</w:t>
                              </w:r>
                            </w:p>
                          </w:txbxContent>
                        </wps:txbx>
                        <wps:bodyPr rot="0" vert="horz" wrap="square" lIns="91440" tIns="45720" rIns="91440" bIns="45720" anchor="t" anchorCtr="0" upright="1">
                          <a:noAutofit/>
                        </wps:bodyPr>
                      </wps:wsp>
                    </wpg:wgp>
                  </a:graphicData>
                </a:graphic>
              </wp:inline>
            </w:drawing>
          </mc:Choice>
          <mc:Fallback>
            <w:pict>
              <v:group id="_x0000_s1026" o:spid="_x0000_s1026" o:spt="203" style="height:121.2pt;width:108.3pt;" coordorigin="8447,12747" coordsize="2166,2424" o:gfxdata="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">
                <o:lock v:ext="edit" aspectratio="f"/>
                <v:shape id="图片24" o:spid="_x0000_s1026" o:spt="75" alt="菁优网：http://www.jyeoo.com" type="#_x0000_t75" style="position:absolute;left:8447;top:12747;height:2004;width:2166;" filled="f" o:preferrelative="t" stroked="f" coordsize="21600,21600" o:gfxdata="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JgZ2G/&#10;AAAA2gAAAA8AAAAAAAAAAQAgAAAAIgAAAGRycy9kb3ducmV2LnhtbFBLAQIUABQAAAAIAIdO4kAz&#10;LwWeOwAAADkAAAAQAAAAAAAAAAEAIAAAAA4BAABkcnMvc2hhcGV4bWwueG1sUEsFBgAAAAAGAAYA&#10;WwEAALgDAAAAAA==&#10;">
                  <v:fill on="f" focussize="0,0"/>
                  <v:stroke on="f"/>
                  <v:imagedata r:id="rId149" o:title=""/>
                  <o:lock v:ext="edit" aspectratio="t"/>
                </v:shape>
                <v:shape id="文本框 88" o:spid="_x0000_s1026" o:spt="202" type="#_x0000_t202" style="position:absolute;left:8824;top:14751;height:420;width:1155;" filled="f" stroked="f" coordsize="21600,21600" o:gfxdata="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c9MLg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jc w:val="center"/>
                          <w:rPr>
                            <w:sz w:val="18"/>
                            <w:szCs w:val="18"/>
                          </w:rPr>
                        </w:pPr>
                        <w:r>
                          <w:rPr>
                            <w:rFonts w:hint="eastAsia"/>
                            <w:sz w:val="18"/>
                            <w:szCs w:val="18"/>
                          </w:rPr>
                          <w:t>第</w:t>
                        </w:r>
                        <w:r>
                          <w:rPr>
                            <w:sz w:val="18"/>
                            <w:szCs w:val="18"/>
                          </w:rPr>
                          <w:t>18</w:t>
                        </w:r>
                        <w:r>
                          <w:rPr>
                            <w:rFonts w:hint="eastAsia"/>
                            <w:sz w:val="18"/>
                            <w:szCs w:val="18"/>
                          </w:rPr>
                          <w:t>题图</w:t>
                        </w:r>
                      </w:p>
                    </w:txbxContent>
                  </v:textbox>
                </v:shape>
                <w10:wrap type="none"/>
                <w10:anchorlock/>
              </v:group>
            </w:pict>
          </mc:Fallback>
        </mc:AlternateContent>
      </w:r>
      <w:r>
        <w:rPr>
          <w:rFonts w:hAnsi="宋体"/>
          <w:b/>
          <w:color w:val="000000" w:themeColor="text1"/>
          <w:szCs w:val="21"/>
          <w14:textFill>
            <w14:solidFill>
              <w14:schemeClr w14:val="tx1"/>
            </w14:solidFill>
          </w14:textFill>
        </w:rPr>
        <w:t>【答案】</w:t>
      </w:r>
      <w:r>
        <w:rPr>
          <w:rFonts w:hint="eastAsia" w:eastAsia="新宋体"/>
          <w:color w:val="000000" w:themeColor="text1"/>
          <w:szCs w:val="21"/>
          <w14:textFill>
            <w14:solidFill>
              <w14:schemeClr w14:val="tx1"/>
            </w14:solidFill>
          </w14:textFill>
        </w:rPr>
        <w:t>2019</w:t>
      </w:r>
    </w:p>
    <w:p>
      <w:pPr>
        <w:tabs>
          <w:tab w:val="right" w:leader="middleDot" w:pos="7980"/>
        </w:tabs>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观察图表可知：第</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行第一个数是</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，可得第45行第一个数是2025，推出第45行、第7列的数是2025﹣6＝2019；</w:t>
      </w:r>
    </w:p>
    <w:p>
      <w:pPr>
        <w:tabs>
          <w:tab w:val="right" w:leader="middleDot" w:pos="7980"/>
        </w:tabs>
        <w:spacing w:line="360" w:lineRule="auto"/>
        <w:rPr>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eastAsia="新宋体"/>
          <w:color w:val="000000" w:themeColor="text1"/>
          <w:szCs w:val="21"/>
          <w14:textFill>
            <w14:solidFill>
              <w14:schemeClr w14:val="tx1"/>
            </w14:solidFill>
          </w14:textFill>
        </w:rPr>
        <w:t>解：观察图表可知：第</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行第一个数是</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∴第45行第一个数是2025，</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∴第45行、第7列的数是2025﹣6＝2019，</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故答案为2019．</w:t>
      </w:r>
    </w:p>
    <w:p>
      <w:pPr>
        <w:tabs>
          <w:tab w:val="right" w:leader="middleDot" w:pos="7980"/>
        </w:tabs>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探究规律</w:t>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4.</w:t>
      </w:r>
      <w:r>
        <w:rPr>
          <w:rFonts w:hint="eastAsia"/>
          <w:b/>
          <w:color w:val="000000" w:themeColor="text1"/>
          <w14:textFill>
            <w14:solidFill>
              <w14:schemeClr w14:val="tx1"/>
            </w14:solidFill>
          </w14:textFill>
        </w:rPr>
        <w:t xml:space="preserve"> (2019黑龙江大庆,15题,3分)</w:t>
      </w:r>
      <w:r>
        <w:rPr>
          <w:rFonts w:hint="eastAsia"/>
          <w:bCs/>
          <w:color w:val="000000" w:themeColor="text1"/>
          <w14:textFill>
            <w14:solidFill>
              <w14:schemeClr w14:val="tx1"/>
            </w14:solidFill>
          </w14:textFill>
        </w:rPr>
        <w:t>归纳"T"字形,用棋子摆成的"T"字形如图所示,按照图①,图②的规律摆下去,摆成第n个"T"字形需要的棋子个数为______</w:t>
      </w:r>
      <w:r>
        <w:rPr>
          <w:rFonts w:hint="eastAsia"/>
          <w:color w:val="000000" w:themeColor="text1"/>
          <w14:textFill>
            <w14:solidFill>
              <w14:schemeClr w14:val="tx1"/>
            </w14:solidFill>
          </w14:textFill>
        </w:rPr>
        <w:t>.</w:t>
      </w:r>
    </w:p>
    <w:p>
      <w:pPr>
        <w:jc w:val="left"/>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rFonts w:hint="eastAsia"/>
          <w:color w:val="000000" w:themeColor="text1"/>
          <w14:textFill>
            <w14:solidFill>
              <w14:schemeClr w14:val="tx1"/>
            </w14:solidFill>
          </w14:textFill>
        </w:rPr>
        <w:t>3n+2</w:t>
      </w:r>
    </w:p>
    <w:p>
      <w:pPr>
        <w:rPr>
          <w:color w:val="000000" w:themeColor="text1"/>
          <w:position w:val="-32"/>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第1个图形有5个棋子,第2个图形有8个棋子,第3个图形有11个棋子,所以第n个图形有(3n+2)个棋子</w:t>
      </w:r>
    </w:p>
    <w:p>
      <w:pPr>
        <w:rPr>
          <w:color w:val="000000" w:themeColor="text1"/>
          <w:position w:val="-32"/>
          <w14:textFill>
            <w14:solidFill>
              <w14:schemeClr w14:val="tx1"/>
            </w14:solidFill>
          </w14:textFill>
        </w:rPr>
      </w:pPr>
      <w:r>
        <w:rPr>
          <w:color w:val="000000" w:themeColor="text1"/>
          <w14:textFill>
            <w14:solidFill>
              <w14:schemeClr w14:val="tx1"/>
            </w14:solidFill>
          </w14:textFill>
        </w:rPr>
        <w:drawing>
          <wp:inline distT="0" distB="0" distL="114300" distR="114300">
            <wp:extent cx="2463800" cy="840740"/>
            <wp:effectExtent l="0" t="0" r="12700" b="16510"/>
            <wp:docPr id="6" name="图片 60"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0" descr="3"/>
                    <pic:cNvPicPr>
                      <a:picLocks noChangeAspect="1"/>
                    </pic:cNvPicPr>
                  </pic:nvPicPr>
                  <pic:blipFill>
                    <a:blip r:embed="rId150">
                      <a:lum contrast="30000"/>
                    </a:blip>
                    <a:srcRect l="40825" t="33798" r="12366" b="54228"/>
                    <a:stretch>
                      <a:fillRect/>
                    </a:stretch>
                  </pic:blipFill>
                  <pic:spPr>
                    <a:xfrm>
                      <a:off x="0" y="0"/>
                      <a:ext cx="2463800" cy="840740"/>
                    </a:xfrm>
                    <a:prstGeom prst="rect">
                      <a:avLst/>
                    </a:prstGeom>
                    <a:noFill/>
                    <a:ln>
                      <a:noFill/>
                    </a:ln>
                  </pic:spPr>
                </pic:pic>
              </a:graphicData>
            </a:graphic>
          </wp:inline>
        </w:drawing>
      </w:r>
    </w:p>
    <w:p>
      <w:pPr>
        <w:rPr>
          <w:color w:val="000000" w:themeColor="text1"/>
          <w:position w:val="-32"/>
          <w14:textFill>
            <w14:solidFill>
              <w14:schemeClr w14:val="tx1"/>
            </w14:solidFill>
          </w14:textFill>
        </w:rPr>
      </w:pPr>
      <w:r>
        <w:rPr>
          <w:rFonts w:hint="eastAsia"/>
          <w:color w:val="000000" w:themeColor="text1"/>
          <w:position w:val="-32"/>
          <w14:textFill>
            <w14:solidFill>
              <w14:schemeClr w14:val="tx1"/>
            </w14:solidFill>
          </w14:textFill>
        </w:rPr>
        <w:t>第15题图</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找规律</w:t>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5.</w:t>
      </w:r>
      <w:r>
        <w:rPr>
          <w:rFonts w:hint="eastAsia"/>
          <w:b/>
          <w:color w:val="000000" w:themeColor="text1"/>
          <w14:textFill>
            <w14:solidFill>
              <w14:schemeClr w14:val="tx1"/>
            </w14:solidFill>
          </w14:textFill>
        </w:rPr>
        <w:t xml:space="preserve"> (2019黑龙江大庆,11题,3分)</w:t>
      </w:r>
      <w:r>
        <w:rPr>
          <w:rFonts w:hint="eastAsia"/>
          <w:color w:val="000000" w:themeColor="text1"/>
          <w14:textFill>
            <w14:solidFill>
              <w14:schemeClr w14:val="tx1"/>
            </w14:solidFill>
          </w14:textFill>
        </w:rPr>
        <w:t>a</w:t>
      </w:r>
      <w:r>
        <w:rPr>
          <w:rFonts w:hint="eastAsia"/>
          <w:color w:val="000000" w:themeColor="text1"/>
          <w:vertAlign w:val="superscript"/>
          <w14:textFill>
            <w14:solidFill>
              <w14:schemeClr w14:val="tx1"/>
            </w14:solidFill>
          </w14:textFill>
        </w:rPr>
        <w:t>5</w:t>
      </w:r>
      <w:r>
        <w:rPr>
          <w:rFonts w:hint="eastAsia"/>
          <w:color w:val="000000" w:themeColor="text1"/>
          <w14:textFill>
            <w14:solidFill>
              <w14:schemeClr w14:val="tx1"/>
            </w14:solidFill>
          </w14:textFill>
        </w:rPr>
        <w:t>÷a</w:t>
      </w:r>
      <w:r>
        <w:rPr>
          <w:rFonts w:hint="eastAsia"/>
          <w:color w:val="000000" w:themeColor="text1"/>
          <w:vertAlign w:val="superscript"/>
          <w14:textFill>
            <w14:solidFill>
              <w14:schemeClr w14:val="tx1"/>
            </w14:solidFill>
          </w14:textFill>
        </w:rPr>
        <w:t>3</w:t>
      </w:r>
      <w:r>
        <w:rPr>
          <w:rFonts w:hint="eastAsia"/>
          <w:color w:val="000000" w:themeColor="text1"/>
          <w14:textFill>
            <w14:solidFill>
              <w14:schemeClr w14:val="tx1"/>
            </w14:solidFill>
          </w14:textFill>
        </w:rPr>
        <w:t>＝________.</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答案</w:t>
      </w:r>
      <w:r>
        <w:rPr>
          <w:rFonts w:hint="eastAsia"/>
          <w:b/>
          <w:color w:val="000000" w:themeColor="text1"/>
          <w14:textFill>
            <w14:solidFill>
              <w14:schemeClr w14:val="tx1"/>
            </w14:solidFill>
          </w14:textFill>
        </w:rPr>
        <w:t>】</w:t>
      </w:r>
      <w:r>
        <w:rPr>
          <w:rFonts w:hint="eastAsia"/>
          <w:color w:val="000000" w:themeColor="text1"/>
          <w14:textFill>
            <w14:solidFill>
              <w14:schemeClr w14:val="tx1"/>
            </w14:solidFill>
          </w14:textFill>
        </w:rPr>
        <w:t>a</w:t>
      </w:r>
      <w:r>
        <w:rPr>
          <w:rFonts w:hint="eastAsia"/>
          <w:color w:val="000000" w:themeColor="text1"/>
          <w:vertAlign w:val="superscript"/>
          <w14:textFill>
            <w14:solidFill>
              <w14:schemeClr w14:val="tx1"/>
            </w14:solidFill>
          </w14:textFill>
        </w:rPr>
        <w:t>2</w:t>
      </w:r>
    </w:p>
    <w:p>
      <w:pPr>
        <w:rPr>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a</w:t>
      </w:r>
      <w:r>
        <w:rPr>
          <w:rFonts w:hint="eastAsia"/>
          <w:color w:val="000000" w:themeColor="text1"/>
          <w:vertAlign w:val="superscript"/>
          <w14:textFill>
            <w14:solidFill>
              <w14:schemeClr w14:val="tx1"/>
            </w14:solidFill>
          </w14:textFill>
        </w:rPr>
        <w:t>5</w:t>
      </w:r>
      <w:r>
        <w:rPr>
          <w:rFonts w:hint="eastAsia"/>
          <w:color w:val="000000" w:themeColor="text1"/>
          <w14:textFill>
            <w14:solidFill>
              <w14:schemeClr w14:val="tx1"/>
            </w14:solidFill>
          </w14:textFill>
        </w:rPr>
        <w:t>÷a</w:t>
      </w:r>
      <w:r>
        <w:rPr>
          <w:rFonts w:hint="eastAsia"/>
          <w:color w:val="000000" w:themeColor="text1"/>
          <w:vertAlign w:val="superscript"/>
          <w14:textFill>
            <w14:solidFill>
              <w14:schemeClr w14:val="tx1"/>
            </w14:solidFill>
          </w14:textFill>
        </w:rPr>
        <w:t>3</w:t>
      </w:r>
      <w:r>
        <w:rPr>
          <w:rFonts w:hint="eastAsia"/>
          <w:color w:val="000000" w:themeColor="text1"/>
          <w14:textFill>
            <w14:solidFill>
              <w14:schemeClr w14:val="tx1"/>
            </w14:solidFill>
          </w14:textFill>
        </w:rPr>
        <w:t>＝a</w:t>
      </w:r>
      <w:r>
        <w:rPr>
          <w:rFonts w:hint="eastAsia"/>
          <w:color w:val="000000" w:themeColor="text1"/>
          <w:vertAlign w:val="superscript"/>
          <w14:textFill>
            <w14:solidFill>
              <w14:schemeClr w14:val="tx1"/>
            </w14:solidFill>
          </w14:textFill>
        </w:rPr>
        <w:t>5－3</w:t>
      </w:r>
      <w:r>
        <w:rPr>
          <w:rFonts w:hint="eastAsia"/>
          <w:color w:val="000000" w:themeColor="text1"/>
          <w14:textFill>
            <w14:solidFill>
              <w14:schemeClr w14:val="tx1"/>
            </w14:solidFill>
          </w14:textFill>
        </w:rPr>
        <w:t>＝a</w:t>
      </w:r>
      <w:r>
        <w:rPr>
          <w:rFonts w:hint="eastAsia"/>
          <w:color w:val="000000" w:themeColor="text1"/>
          <w:vertAlign w:val="superscript"/>
          <w14:textFill>
            <w14:solidFill>
              <w14:schemeClr w14:val="tx1"/>
            </w14:solidFill>
          </w14:textFill>
        </w:rPr>
        <w:t>2</w:t>
      </w:r>
    </w:p>
    <w:p>
      <w:pPr>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同底数幂的除法</w:t>
      </w:r>
    </w:p>
    <w:p>
      <w:pPr>
        <w:rPr>
          <w:b/>
          <w:color w:val="000000" w:themeColor="text1"/>
          <w14:textFill>
            <w14:solidFill>
              <w14:schemeClr w14:val="tx1"/>
            </w14:solidFill>
          </w14:textFill>
        </w:rPr>
      </w:pPr>
    </w:p>
    <w:p>
      <w:pPr>
        <w:pStyle w:val="11"/>
        <w:rPr>
          <w:color w:val="000000" w:themeColor="text1"/>
          <w14:textFill>
            <w14:solidFill>
              <w14:schemeClr w14:val="tx1"/>
            </w14:solidFill>
          </w14:textFill>
        </w:rPr>
      </w:pPr>
      <w:r>
        <w:rPr>
          <w:b/>
          <w:color w:val="000000" w:themeColor="text1"/>
          <w14:textFill>
            <w14:solidFill>
              <w14:schemeClr w14:val="tx1"/>
            </w14:solidFill>
          </w14:textFill>
        </w:rPr>
        <w:t>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b/>
          <w:color w:val="000000" w:themeColor="text1"/>
          <w14:textFill>
            <w14:solidFill>
              <w14:schemeClr w14:val="tx1"/>
            </w14:solidFill>
          </w14:textFill>
        </w:rPr>
        <w:t>1.</w:t>
      </w:r>
      <w:r>
        <w:rPr>
          <w:rFonts w:hint="eastAsia"/>
          <w:b/>
          <w:color w:val="000000" w:themeColor="text1"/>
          <w14:textFill>
            <w14:solidFill>
              <w14:schemeClr w14:val="tx1"/>
            </w14:solidFill>
          </w14:textFill>
        </w:rPr>
        <w:t xml:space="preserve"> （2019广西河池，T18，F3分）</w:t>
      </w:r>
      <w:r>
        <w:rPr>
          <w:color w:val="000000" w:themeColor="text1"/>
          <w:position w:val="-10"/>
          <w14:textFill>
            <w14:solidFill>
              <w14:schemeClr w14:val="tx1"/>
            </w14:solidFill>
          </w14:textFill>
        </w:rPr>
        <w:object>
          <v:shape id="_x0000_i1095" o:spt="75" type="#_x0000_t75" style="height:15.9pt;width:11.1pt;" o:ole="t" filled="f" o:preferrelative="t" stroked="f" coordsize="21600,21600">
            <v:path/>
            <v:fill on="f" focussize="0,0"/>
            <v:stroke on="f" joinstyle="miter"/>
            <v:imagedata r:id="rId152" o:title=""/>
            <o:lock v:ext="edit" aspectratio="t"/>
            <w10:wrap type="none"/>
            <w10:anchorlock/>
          </v:shape>
          <o:OLEObject Type="Embed" ProgID="Equation.DSMT4" ShapeID="_x0000_i1095" DrawAspect="Content" ObjectID="_1468075795" r:id="rId15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096" o:spt="75" type="#_x0000_t75" style="height:15.9pt;width:12.2pt;" o:ole="t" filled="f" o:preferrelative="t" stroked="f" coordsize="21600,21600">
            <v:path/>
            <v:fill on="f" focussize="0,0"/>
            <v:stroke on="f" joinstyle="miter"/>
            <v:imagedata r:id="rId154" o:title=""/>
            <o:lock v:ext="edit" aspectratio="t"/>
            <w10:wrap type="none"/>
            <w10:anchorlock/>
          </v:shape>
          <o:OLEObject Type="Embed" ProgID="Equation.DSMT4" ShapeID="_x0000_i1096" DrawAspect="Content" ObjectID="_1468075796" r:id="rId15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097" o:spt="75" type="#_x0000_t75" style="height:15.9pt;width:12.2pt;" o:ole="t" filled="f" o:preferrelative="t" stroked="f" coordsize="21600,21600">
            <v:path/>
            <v:fill on="f" focussize="0,0"/>
            <v:stroke on="f" joinstyle="miter"/>
            <v:imagedata r:id="rId156" o:title=""/>
            <o:lock v:ext="edit" aspectratio="t"/>
            <w10:wrap type="none"/>
            <w10:anchorlock/>
          </v:shape>
          <o:OLEObject Type="Embed" ProgID="Equation.DSMT4" ShapeID="_x0000_i1097" DrawAspect="Content" ObjectID="_1468075797" r:id="rId15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098" o:spt="75" type="#_x0000_t75" style="height:15.9pt;width:12.2pt;" o:ole="t" filled="f" o:preferrelative="t" stroked="f" coordsize="21600,21600">
            <v:path/>
            <v:fill on="f" focussize="0,0"/>
            <v:stroke on="f" joinstyle="miter"/>
            <v:imagedata r:id="rId158" o:title=""/>
            <o:lock v:ext="edit" aspectratio="t"/>
            <w10:wrap type="none"/>
            <w10:anchorlock/>
          </v:shape>
          <o:OLEObject Type="Embed" ProgID="Equation.DSMT4" ShapeID="_x0000_i1098" DrawAspect="Content" ObjectID="_1468075798" r:id="rId15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099" o:spt="75" type="#_x0000_t75" style="height:15.9pt;width:12.2pt;" o:ole="t" filled="f" o:preferrelative="t" stroked="f" coordsize="21600,21600">
            <v:path/>
            <v:fill on="f" focussize="0,0"/>
            <v:stroke on="f" joinstyle="miter"/>
            <v:imagedata r:id="rId160" o:title=""/>
            <o:lock v:ext="edit" aspectratio="t"/>
            <w10:wrap type="none"/>
            <w10:anchorlock/>
          </v:shape>
          <o:OLEObject Type="Embed" ProgID="Equation.DSMT4" ShapeID="_x0000_i1099" DrawAspect="Content" ObjectID="_1468075799" r:id="rId15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00" o:spt="75" type="#_x0000_t75" style="height:15.9pt;width:12.2pt;" o:ole="t" filled="f" o:preferrelative="t" stroked="f" coordsize="21600,21600">
            <v:path/>
            <v:fill on="f" focussize="0,0"/>
            <v:stroke on="f" joinstyle="miter"/>
            <v:imagedata r:id="rId162" o:title=""/>
            <o:lock v:ext="edit" aspectratio="t"/>
            <w10:wrap type="none"/>
            <w10:anchorlock/>
          </v:shape>
          <o:OLEObject Type="Embed" ProgID="Equation.DSMT4" ShapeID="_x0000_i1100" DrawAspect="Content" ObjectID="_1468075800" r:id="rId16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01" o:spt="75" type="#_x0000_t75" style="height:5.8pt;width:12.7pt;" o:ole="t" filled="f" o:preferrelative="t" stroked="f" coordsize="21600,21600">
            <v:path/>
            <v:fill on="f" focussize="0,0"/>
            <v:stroke on="f" joinstyle="miter"/>
            <v:imagedata r:id="rId164" o:title=""/>
            <o:lock v:ext="edit" aspectratio="t"/>
            <w10:wrap type="none"/>
            <w10:anchorlock/>
          </v:shape>
          <o:OLEObject Type="Embed" ProgID="Equation.DSMT4" ShapeID="_x0000_i1101" DrawAspect="Content" ObjectID="_1468075801" r:id="rId163">
            <o:LockedField>false</o:LockedField>
          </o:OLEObject>
        </w:object>
      </w:r>
      <w:r>
        <w:rPr>
          <w:rFonts w:hint="eastAsia" w:ascii="Times New Roman" w:hAnsi="Times New Roman" w:eastAsia="新宋体"/>
          <w:color w:val="000000" w:themeColor="text1"/>
          <w:szCs w:val="21"/>
          <w14:textFill>
            <w14:solidFill>
              <w14:schemeClr w14:val="tx1"/>
            </w14:solidFill>
          </w14:textFill>
        </w:rPr>
        <w:t>，是一列数，已知第</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个数</w:t>
      </w:r>
      <w:r>
        <w:rPr>
          <w:color w:val="000000" w:themeColor="text1"/>
          <w:position w:val="-10"/>
          <w14:textFill>
            <w14:solidFill>
              <w14:schemeClr w14:val="tx1"/>
            </w14:solidFill>
          </w14:textFill>
        </w:rPr>
        <w:object>
          <v:shape id="_x0000_i1102" o:spt="75" type="#_x0000_t75" style="height:15.9pt;width:27.55pt;" o:ole="t" filled="f" o:preferrelative="t" stroked="f" coordsize="21600,21600">
            <v:path/>
            <v:fill on="f" focussize="0,0"/>
            <v:stroke on="f" joinstyle="miter"/>
            <v:imagedata r:id="rId166" o:title=""/>
            <o:lock v:ext="edit" aspectratio="t"/>
            <w10:wrap type="none"/>
            <w10:anchorlock/>
          </v:shape>
          <o:OLEObject Type="Embed" ProgID="Equation.DSMT4" ShapeID="_x0000_i1102" DrawAspect="Content" ObjectID="_1468075802" r:id="rId165">
            <o:LockedField>false</o:LockedField>
          </o:OLEObject>
        </w:object>
      </w:r>
      <w:r>
        <w:rPr>
          <w:rFonts w:hint="eastAsia" w:ascii="Times New Roman" w:hAnsi="Times New Roman" w:eastAsia="新宋体"/>
          <w:color w:val="000000" w:themeColor="text1"/>
          <w:szCs w:val="21"/>
          <w14:textFill>
            <w14:solidFill>
              <w14:schemeClr w14:val="tx1"/>
            </w14:solidFill>
          </w14:textFill>
        </w:rPr>
        <w:t>，第</w:t>
      </w:r>
      <w:r>
        <w:rPr>
          <w:rFonts w:ascii="Times New Roman" w:hAnsi="Times New Roman" w:eastAsia="新宋体"/>
          <w:color w:val="000000" w:themeColor="text1"/>
          <w:szCs w:val="21"/>
          <w14:textFill>
            <w14:solidFill>
              <w14:schemeClr w14:val="tx1"/>
            </w14:solidFill>
          </w14:textFill>
        </w:rPr>
        <w:t>5</w:t>
      </w:r>
      <w:r>
        <w:rPr>
          <w:rFonts w:hint="eastAsia" w:ascii="Times New Roman" w:hAnsi="Times New Roman" w:eastAsia="新宋体"/>
          <w:color w:val="000000" w:themeColor="text1"/>
          <w:szCs w:val="21"/>
          <w14:textFill>
            <w14:solidFill>
              <w14:schemeClr w14:val="tx1"/>
            </w14:solidFill>
          </w14:textFill>
        </w:rPr>
        <w:t>个数</w:t>
      </w:r>
      <w:r>
        <w:rPr>
          <w:color w:val="000000" w:themeColor="text1"/>
          <w:position w:val="-10"/>
          <w14:textFill>
            <w14:solidFill>
              <w14:schemeClr w14:val="tx1"/>
            </w14:solidFill>
          </w14:textFill>
        </w:rPr>
        <w:object>
          <v:shape id="_x0000_i1103" o:spt="75" type="#_x0000_t75" style="height:15.9pt;width:27.55pt;" o:ole="t" filled="f" o:preferrelative="t" stroked="f" coordsize="21600,21600">
            <v:path/>
            <v:fill on="f" focussize="0,0"/>
            <v:stroke on="f" joinstyle="miter"/>
            <v:imagedata r:id="rId168" o:title=""/>
            <o:lock v:ext="edit" aspectratio="t"/>
            <w10:wrap type="none"/>
            <w10:anchorlock/>
          </v:shape>
          <o:OLEObject Type="Embed" ProgID="Equation.DSMT4" ShapeID="_x0000_i1103" DrawAspect="Content" ObjectID="_1468075803" r:id="rId167">
            <o:LockedField>false</o:LockedField>
          </o:OLEObject>
        </w:object>
      </w:r>
      <w:r>
        <w:rPr>
          <w:rFonts w:hint="eastAsia" w:ascii="Times New Roman" w:hAnsi="Times New Roman" w:eastAsia="新宋体"/>
          <w:color w:val="000000" w:themeColor="text1"/>
          <w:szCs w:val="21"/>
          <w14:textFill>
            <w14:solidFill>
              <w14:schemeClr w14:val="tx1"/>
            </w14:solidFill>
          </w14:textFill>
        </w:rPr>
        <w:t>，且任意三个相邻的数之和为</w:t>
      </w:r>
      <w:r>
        <w:rPr>
          <w:rFonts w:ascii="Times New Roman" w:hAnsi="Times New Roman" w:eastAsia="新宋体"/>
          <w:color w:val="000000" w:themeColor="text1"/>
          <w:szCs w:val="21"/>
          <w14:textFill>
            <w14:solidFill>
              <w14:schemeClr w14:val="tx1"/>
            </w14:solidFill>
          </w14:textFill>
        </w:rPr>
        <w:t>15</w:t>
      </w:r>
      <w:r>
        <w:rPr>
          <w:rFonts w:hint="eastAsia" w:ascii="Times New Roman" w:hAnsi="Times New Roman" w:eastAsia="新宋体"/>
          <w:color w:val="000000" w:themeColor="text1"/>
          <w:szCs w:val="21"/>
          <w14:textFill>
            <w14:solidFill>
              <w14:schemeClr w14:val="tx1"/>
            </w14:solidFill>
          </w14:textFill>
        </w:rPr>
        <w:t>，则第</w:t>
      </w:r>
      <w:r>
        <w:rPr>
          <w:rFonts w:ascii="Times New Roman" w:hAnsi="Times New Roman" w:eastAsia="新宋体"/>
          <w:color w:val="000000" w:themeColor="text1"/>
          <w:szCs w:val="21"/>
          <w14:textFill>
            <w14:solidFill>
              <w14:schemeClr w14:val="tx1"/>
            </w14:solidFill>
          </w14:textFill>
        </w:rPr>
        <w:t>2019</w:t>
      </w:r>
      <w:r>
        <w:rPr>
          <w:rFonts w:hint="eastAsia" w:ascii="Times New Roman" w:hAnsi="Times New Roman" w:eastAsia="新宋体"/>
          <w:color w:val="000000" w:themeColor="text1"/>
          <w:szCs w:val="21"/>
          <w14:textFill>
            <w14:solidFill>
              <w14:schemeClr w14:val="tx1"/>
            </w14:solidFill>
          </w14:textFill>
        </w:rPr>
        <w:t>个数</w:t>
      </w:r>
      <w:r>
        <w:rPr>
          <w:color w:val="000000" w:themeColor="text1"/>
          <w:position w:val="-10"/>
          <w14:textFill>
            <w14:solidFill>
              <w14:schemeClr w14:val="tx1"/>
            </w14:solidFill>
          </w14:textFill>
        </w:rPr>
        <w:object>
          <v:shape id="_x0000_i1104" o:spt="75" type="#_x0000_t75" style="height:15.9pt;width:21.2pt;" o:ole="t" filled="f" o:preferrelative="t" stroked="f" coordsize="21600,21600">
            <v:path/>
            <v:fill on="f" focussize="0,0"/>
            <v:stroke on="f" joinstyle="miter"/>
            <v:imagedata r:id="rId170" o:title=""/>
            <o:lock v:ext="edit" aspectratio="t"/>
            <w10:wrap type="none"/>
            <w10:anchorlock/>
          </v:shape>
          <o:OLEObject Type="Embed" ProgID="Equation.DSMT4" ShapeID="_x0000_i1104" DrawAspect="Content" ObjectID="_1468075804" r:id="rId169">
            <o:LockedField>false</o:LockedField>
          </o:OLEObject>
        </w:object>
      </w:r>
      <w:r>
        <w:rPr>
          <w:rFonts w:hint="eastAsia" w:ascii="Times New Roman" w:hAnsi="Times New Roman" w:eastAsia="新宋体"/>
          <w:color w:val="000000" w:themeColor="text1"/>
          <w:szCs w:val="21"/>
          <w14:textFill>
            <w14:solidFill>
              <w14:schemeClr w14:val="tx1"/>
            </w14:solidFill>
          </w14:textFill>
        </w:rPr>
        <w:t>的值是</w:t>
      </w:r>
      <w:r>
        <w:rPr>
          <w:rFonts w:hint="eastAsia" w:ascii="Times New Roman" w:hAnsi="Times New Roman" w:eastAsia="新宋体"/>
          <w:color w:val="000000" w:themeColor="text1"/>
          <w:szCs w:val="21"/>
          <w:u w:val="single"/>
          <w14:textFill>
            <w14:solidFill>
              <w14:schemeClr w14:val="tx1"/>
            </w14:solidFill>
          </w14:textFill>
        </w:rPr>
        <w:t>　　</w:t>
      </w:r>
      <w:r>
        <w:rPr>
          <w:rFonts w:hint="eastAsia" w:ascii="Times New Roman" w:hAnsi="Times New Roman" w:eastAsia="新宋体"/>
          <w:color w:val="000000" w:themeColor="text1"/>
          <w:szCs w:val="21"/>
          <w14:textFill>
            <w14:solidFill>
              <w14:schemeClr w14:val="tx1"/>
            </w14:solidFill>
          </w14:textFill>
        </w:rPr>
        <w:t>．</w:t>
      </w:r>
    </w:p>
    <w:p>
      <w:pPr>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rFonts w:eastAsia="新宋体"/>
          <w:color w:val="000000" w:themeColor="text1"/>
          <w:szCs w:val="21"/>
          <w14:textFill>
            <w14:solidFill>
              <w14:schemeClr w14:val="tx1"/>
            </w14:solidFill>
          </w14:textFill>
        </w:rPr>
        <w:t>6</w:t>
      </w:r>
      <w:r>
        <w:rPr>
          <w:rFonts w:hint="eastAsia" w:eastAsia="新宋体"/>
          <w:color w:val="000000" w:themeColor="text1"/>
          <w:szCs w:val="21"/>
          <w14:textFill>
            <w14:solidFill>
              <w14:schemeClr w14:val="tx1"/>
            </w14:solidFill>
          </w14:textFill>
        </w:rPr>
        <w:t>．</w:t>
      </w:r>
    </w:p>
    <w:p>
      <w:pPr>
        <w:pStyle w:val="13"/>
        <w:rPr>
          <w:color w:val="000000" w:themeColor="text1"/>
          <w14:textFill>
            <w14:solidFill>
              <w14:schemeClr w14:val="tx1"/>
            </w14:solidFill>
          </w14:textFill>
        </w:rPr>
      </w:pPr>
      <w:r>
        <w:rPr>
          <w:rFonts w:hint="eastAsia" w:hAnsi="宋体"/>
          <w:b/>
          <w:color w:val="000000" w:themeColor="text1"/>
          <w:szCs w:val="21"/>
          <w14:textFill>
            <w14:solidFill>
              <w14:schemeClr w14:val="tx1"/>
            </w14:solidFill>
          </w14:textFill>
        </w:rPr>
        <w:t>【思路分析】</w:t>
      </w:r>
      <w:r>
        <w:rPr>
          <w:rFonts w:hint="eastAsia" w:ascii="Times New Roman" w:hAnsi="Times New Roman" w:eastAsia="新宋体"/>
          <w:color w:val="000000" w:themeColor="text1"/>
          <w:szCs w:val="21"/>
          <w14:textFill>
            <w14:solidFill>
              <w14:schemeClr w14:val="tx1"/>
            </w14:solidFill>
          </w14:textFill>
        </w:rPr>
        <w:t>由任意三个相邻数之和都是</w:t>
      </w:r>
      <w:r>
        <w:rPr>
          <w:rFonts w:ascii="Times New Roman" w:hAnsi="Times New Roman" w:eastAsia="新宋体"/>
          <w:color w:val="000000" w:themeColor="text1"/>
          <w:szCs w:val="21"/>
          <w14:textFill>
            <w14:solidFill>
              <w14:schemeClr w14:val="tx1"/>
            </w14:solidFill>
          </w14:textFill>
        </w:rPr>
        <w:t>15</w:t>
      </w:r>
      <w:r>
        <w:rPr>
          <w:rFonts w:hint="eastAsia" w:ascii="Times New Roman" w:hAnsi="Times New Roman" w:eastAsia="新宋体"/>
          <w:color w:val="000000" w:themeColor="text1"/>
          <w:szCs w:val="21"/>
          <w14:textFill>
            <w14:solidFill>
              <w14:schemeClr w14:val="tx1"/>
            </w14:solidFill>
          </w14:textFill>
        </w:rPr>
        <w:t>，可知</w:t>
      </w:r>
      <w:r>
        <w:rPr>
          <w:color w:val="000000" w:themeColor="text1"/>
          <w:position w:val="-10"/>
          <w14:textFill>
            <w14:solidFill>
              <w14:schemeClr w14:val="tx1"/>
            </w14:solidFill>
          </w14:textFill>
        </w:rPr>
        <w:object>
          <v:shape id="_x0000_i1105" o:spt="75" type="#_x0000_t75" style="height:15.9pt;width:11.1pt;" o:ole="t" filled="f" o:preferrelative="t" stroked="f" coordsize="21600,21600">
            <v:path/>
            <v:fill on="f" focussize="0,0"/>
            <v:stroke on="f" joinstyle="miter"/>
            <v:imagedata r:id="rId172" o:title=""/>
            <o:lock v:ext="edit" aspectratio="t"/>
            <w10:wrap type="none"/>
            <w10:anchorlock/>
          </v:shape>
          <o:OLEObject Type="Embed" ProgID="Equation.DSMT4" ShapeID="_x0000_i1105" DrawAspect="Content" ObjectID="_1468075805" r:id="rId17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06" o:spt="75" type="#_x0000_t75" style="height:15.9pt;width:12.2pt;" o:ole="t" filled="f" o:preferrelative="t" stroked="f" coordsize="21600,21600">
            <v:path/>
            <v:fill on="f" focussize="0,0"/>
            <v:stroke on="f" joinstyle="miter"/>
            <v:imagedata r:id="rId174" o:title=""/>
            <o:lock v:ext="edit" aspectratio="t"/>
            <w10:wrap type="none"/>
            <w10:anchorlock/>
          </v:shape>
          <o:OLEObject Type="Embed" ProgID="Equation.DSMT4" ShapeID="_x0000_i1106" DrawAspect="Content" ObjectID="_1468075806" r:id="rId17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07" o:spt="75" type="#_x0000_t75" style="height:15.9pt;width:12.2pt;" o:ole="t" filled="f" o:preferrelative="t" stroked="f" coordsize="21600,21600">
            <v:path/>
            <v:fill on="f" focussize="0,0"/>
            <v:stroke on="f" joinstyle="miter"/>
            <v:imagedata r:id="rId176" o:title=""/>
            <o:lock v:ext="edit" aspectratio="t"/>
            <w10:wrap type="none"/>
            <w10:anchorlock/>
          </v:shape>
          <o:OLEObject Type="Embed" ProgID="Equation.DSMT4" ShapeID="_x0000_i1107" DrawAspect="Content" ObjectID="_1468075807" r:id="rId17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08" o:spt="75" type="#_x0000_t75" style="height:15.9pt;width:30.7pt;" o:ole="t" filled="f" o:preferrelative="t" stroked="f" coordsize="21600,21600">
            <v:path/>
            <v:fill on="f" focussize="0,0"/>
            <v:stroke on="f" joinstyle="miter"/>
            <v:imagedata r:id="rId178" o:title=""/>
            <o:lock v:ext="edit" aspectratio="t"/>
            <w10:wrap type="none"/>
            <w10:anchorlock/>
          </v:shape>
          <o:OLEObject Type="Embed" ProgID="Equation.DSMT4" ShapeID="_x0000_i1108" DrawAspect="Content" ObjectID="_1468075808" r:id="rId177">
            <o:LockedField>false</o:LockedField>
          </o:OLEObject>
        </w:object>
      </w:r>
      <w:r>
        <w:rPr>
          <w:rFonts w:hint="eastAsia" w:ascii="Times New Roman" w:hAnsi="Times New Roman" w:eastAsia="新宋体"/>
          <w:color w:val="000000" w:themeColor="text1"/>
          <w:szCs w:val="21"/>
          <w14:textFill>
            <w14:solidFill>
              <w14:schemeClr w14:val="tx1"/>
            </w14:solidFill>
          </w14:textFill>
        </w:rPr>
        <w:t>相等，</w:t>
      </w:r>
      <w:r>
        <w:rPr>
          <w:color w:val="000000" w:themeColor="text1"/>
          <w:position w:val="-10"/>
          <w14:textFill>
            <w14:solidFill>
              <w14:schemeClr w14:val="tx1"/>
            </w14:solidFill>
          </w14:textFill>
        </w:rPr>
        <w:object>
          <v:shape id="_x0000_i1109" o:spt="75" type="#_x0000_t75" style="height:15.9pt;width:12.2pt;" o:ole="t" filled="f" o:preferrelative="t" stroked="f" coordsize="21600,21600">
            <v:path/>
            <v:fill on="f" focussize="0,0"/>
            <v:stroke on="f" joinstyle="miter"/>
            <v:imagedata r:id="rId180" o:title=""/>
            <o:lock v:ext="edit" aspectratio="t"/>
            <w10:wrap type="none"/>
            <w10:anchorlock/>
          </v:shape>
          <o:OLEObject Type="Embed" ProgID="Equation.DSMT4" ShapeID="_x0000_i1109" DrawAspect="Content" ObjectID="_1468075809" r:id="rId17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10" o:spt="75" type="#_x0000_t75" style="height:15.9pt;width:12.2pt;" o:ole="t" filled="f" o:preferrelative="t" stroked="f" coordsize="21600,21600">
            <v:path/>
            <v:fill on="f" focussize="0,0"/>
            <v:stroke on="f" joinstyle="miter"/>
            <v:imagedata r:id="rId182" o:title=""/>
            <o:lock v:ext="edit" aspectratio="t"/>
            <w10:wrap type="none"/>
            <w10:anchorlock/>
          </v:shape>
          <o:OLEObject Type="Embed" ProgID="Equation.DSMT4" ShapeID="_x0000_i1110" DrawAspect="Content" ObjectID="_1468075810" r:id="rId18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11" o:spt="75" type="#_x0000_t75" style="height:15.9pt;width:12.2pt;" o:ole="t" filled="f" o:preferrelative="t" stroked="f" coordsize="21600,21600">
            <v:path/>
            <v:fill on="f" focussize="0,0"/>
            <v:stroke on="f" joinstyle="miter"/>
            <v:imagedata r:id="rId184" o:title=""/>
            <o:lock v:ext="edit" aspectratio="t"/>
            <w10:wrap type="none"/>
            <w10:anchorlock/>
          </v:shape>
          <o:OLEObject Type="Embed" ProgID="Equation.DSMT4" ShapeID="_x0000_i1111" DrawAspect="Content" ObjectID="_1468075811" r:id="rId18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12" o:spt="75" type="#_x0000_t75" style="height:15.9pt;width:32.8pt;" o:ole="t" filled="f" o:preferrelative="t" stroked="f" coordsize="21600,21600">
            <v:path/>
            <v:fill on="f" focussize="0,0"/>
            <v:stroke on="f" joinstyle="miter"/>
            <v:imagedata r:id="rId186" o:title=""/>
            <o:lock v:ext="edit" aspectratio="t"/>
            <w10:wrap type="none"/>
            <w10:anchorlock/>
          </v:shape>
          <o:OLEObject Type="Embed" ProgID="Equation.DSMT4" ShapeID="_x0000_i1112" DrawAspect="Content" ObjectID="_1468075812" r:id="rId185">
            <o:LockedField>false</o:LockedField>
          </o:OLEObject>
        </w:object>
      </w:r>
      <w:r>
        <w:rPr>
          <w:rFonts w:hint="eastAsia" w:ascii="Times New Roman" w:hAnsi="Times New Roman" w:eastAsia="新宋体"/>
          <w:color w:val="000000" w:themeColor="text1"/>
          <w:szCs w:val="21"/>
          <w14:textFill>
            <w14:solidFill>
              <w14:schemeClr w14:val="tx1"/>
            </w14:solidFill>
          </w14:textFill>
        </w:rPr>
        <w:t>相等，</w:t>
      </w:r>
      <w:r>
        <w:rPr>
          <w:color w:val="000000" w:themeColor="text1"/>
          <w:position w:val="-10"/>
          <w14:textFill>
            <w14:solidFill>
              <w14:schemeClr w14:val="tx1"/>
            </w14:solidFill>
          </w14:textFill>
        </w:rPr>
        <w:object>
          <v:shape id="_x0000_i1113" o:spt="75" type="#_x0000_t75" style="height:15.9pt;width:12.2pt;" o:ole="t" filled="f" o:preferrelative="t" stroked="f" coordsize="21600,21600">
            <v:path/>
            <v:fill on="f" focussize="0,0"/>
            <v:stroke on="f" joinstyle="miter"/>
            <v:imagedata r:id="rId188" o:title=""/>
            <o:lock v:ext="edit" aspectratio="t"/>
            <w10:wrap type="none"/>
            <w10:anchorlock/>
          </v:shape>
          <o:OLEObject Type="Embed" ProgID="Equation.DSMT4" ShapeID="_x0000_i1113" DrawAspect="Content" ObjectID="_1468075813" r:id="rId18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14" o:spt="75" type="#_x0000_t75" style="height:15.9pt;width:12.2pt;" o:ole="t" filled="f" o:preferrelative="t" stroked="f" coordsize="21600,21600">
            <v:path/>
            <v:fill on="f" focussize="0,0"/>
            <v:stroke on="f" joinstyle="miter"/>
            <v:imagedata r:id="rId190" o:title=""/>
            <o:lock v:ext="edit" aspectratio="t"/>
            <w10:wrap type="none"/>
            <w10:anchorlock/>
          </v:shape>
          <o:OLEObject Type="Embed" ProgID="Equation.DSMT4" ShapeID="_x0000_i1114" DrawAspect="Content" ObjectID="_1468075814" r:id="rId18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15" o:spt="75" type="#_x0000_t75" style="height:15.9pt;width:12.2pt;" o:ole="t" filled="f" o:preferrelative="t" stroked="f" coordsize="21600,21600">
            <v:path/>
            <v:fill on="f" focussize="0,0"/>
            <v:stroke on="f" joinstyle="miter"/>
            <v:imagedata r:id="rId192" o:title=""/>
            <o:lock v:ext="edit" aspectratio="t"/>
            <w10:wrap type="none"/>
            <w10:anchorlock/>
          </v:shape>
          <o:OLEObject Type="Embed" ProgID="Equation.DSMT4" ShapeID="_x0000_i1115" DrawAspect="Content" ObjectID="_1468075815" r:id="rId19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16" o:spt="75" type="#_x0000_t75" style="height:15.9pt;width:24.9pt;" o:ole="t" filled="f" o:preferrelative="t" stroked="f" coordsize="21600,21600">
            <v:path/>
            <v:fill on="f" focussize="0,0"/>
            <v:stroke on="f" joinstyle="miter"/>
            <v:imagedata r:id="rId194" o:title=""/>
            <o:lock v:ext="edit" aspectratio="t"/>
            <w10:wrap type="none"/>
            <w10:anchorlock/>
          </v:shape>
          <o:OLEObject Type="Embed" ProgID="Equation.DSMT4" ShapeID="_x0000_i1116" DrawAspect="Content" ObjectID="_1468075816" r:id="rId193">
            <o:LockedField>false</o:LockedField>
          </o:OLEObject>
        </w:object>
      </w:r>
      <w:r>
        <w:rPr>
          <w:rFonts w:hint="eastAsia" w:ascii="Times New Roman" w:hAnsi="Times New Roman" w:eastAsia="新宋体"/>
          <w:color w:val="000000" w:themeColor="text1"/>
          <w:szCs w:val="21"/>
          <w14:textFill>
            <w14:solidFill>
              <w14:schemeClr w14:val="tx1"/>
            </w14:solidFill>
          </w14:textFill>
        </w:rPr>
        <w:t>相等，可以得出</w:t>
      </w:r>
      <w:r>
        <w:rPr>
          <w:color w:val="000000" w:themeColor="text1"/>
          <w:position w:val="-10"/>
          <w14:textFill>
            <w14:solidFill>
              <w14:schemeClr w14:val="tx1"/>
            </w14:solidFill>
          </w14:textFill>
        </w:rPr>
        <w:object>
          <v:shape id="_x0000_i1117" o:spt="75" type="#_x0000_t75" style="height:15.9pt;width:48.7pt;" o:ole="t" filled="f" o:preferrelative="t" stroked="f" coordsize="21600,21600">
            <v:path/>
            <v:fill on="f" focussize="0,0"/>
            <v:stroke on="f" joinstyle="miter"/>
            <v:imagedata r:id="rId196" o:title=""/>
            <o:lock v:ext="edit" aspectratio="t"/>
            <w10:wrap type="none"/>
            <w10:anchorlock/>
          </v:shape>
          <o:OLEObject Type="Embed" ProgID="Equation.DSMT4" ShapeID="_x0000_i1117" DrawAspect="Content" ObjectID="_1468075817" r:id="rId195">
            <o:LockedField>false</o:LockedField>
          </o:OLEObject>
        </w:object>
      </w:r>
      <w:r>
        <w:rPr>
          <w:rFonts w:hint="eastAsia" w:ascii="Times New Roman" w:hAnsi="Times New Roman" w:eastAsia="新宋体"/>
          <w:color w:val="000000" w:themeColor="text1"/>
          <w:szCs w:val="21"/>
          <w14:textFill>
            <w14:solidFill>
              <w14:schemeClr w14:val="tx1"/>
            </w14:solidFill>
          </w14:textFill>
        </w:rPr>
        <w:t>，根据</w:t>
      </w:r>
      <w:r>
        <w:rPr>
          <w:color w:val="000000" w:themeColor="text1"/>
          <w:position w:val="-10"/>
          <w14:textFill>
            <w14:solidFill>
              <w14:schemeClr w14:val="tx1"/>
            </w14:solidFill>
          </w14:textFill>
        </w:rPr>
        <w:object>
          <v:shape id="_x0000_i1118" o:spt="75" type="#_x0000_t75" style="height:15.9pt;width:71.45pt;" o:ole="t" filled="f" o:preferrelative="t" stroked="f" coordsize="21600,21600">
            <v:path/>
            <v:fill on="f" focussize="0,0"/>
            <v:stroke on="f" joinstyle="miter"/>
            <v:imagedata r:id="rId198" o:title=""/>
            <o:lock v:ext="edit" aspectratio="t"/>
            <w10:wrap type="none"/>
            <w10:anchorlock/>
          </v:shape>
          <o:OLEObject Type="Embed" ProgID="Equation.DSMT4" ShapeID="_x0000_i1118" DrawAspect="Content" ObjectID="_1468075818" r:id="rId197">
            <o:LockedField>false</o:LockedField>
          </o:OLEObject>
        </w:object>
      </w:r>
      <w:r>
        <w:rPr>
          <w:rFonts w:hint="eastAsia" w:ascii="Times New Roman" w:hAnsi="Times New Roman" w:eastAsia="新宋体"/>
          <w:color w:val="000000" w:themeColor="text1"/>
          <w:szCs w:val="21"/>
          <w14:textFill>
            <w14:solidFill>
              <w14:schemeClr w14:val="tx1"/>
            </w14:solidFill>
          </w14:textFill>
        </w:rPr>
        <w:t>得</w:t>
      </w:r>
      <w:r>
        <w:rPr>
          <w:color w:val="000000" w:themeColor="text1"/>
          <w:position w:val="-10"/>
          <w14:textFill>
            <w14:solidFill>
              <w14:schemeClr w14:val="tx1"/>
            </w14:solidFill>
          </w14:textFill>
        </w:rPr>
        <w:object>
          <v:shape id="_x0000_i1119" o:spt="75" type="#_x0000_t75" style="height:15.9pt;width:63pt;" o:ole="t" filled="f" o:preferrelative="t" stroked="f" coordsize="21600,21600">
            <v:path/>
            <v:fill on="f" focussize="0,0"/>
            <v:stroke on="f" joinstyle="miter"/>
            <v:imagedata r:id="rId200" o:title=""/>
            <o:lock v:ext="edit" aspectratio="t"/>
            <w10:wrap type="none"/>
            <w10:anchorlock/>
          </v:shape>
          <o:OLEObject Type="Embed" ProgID="Equation.DSMT4" ShapeID="_x0000_i1119" DrawAspect="Content" ObjectID="_1468075819" r:id="rId199">
            <o:LockedField>false</o:LockedField>
          </o:OLEObject>
        </w:object>
      </w:r>
      <w:r>
        <w:rPr>
          <w:rFonts w:hint="eastAsia" w:ascii="Times New Roman" w:hAnsi="Times New Roman" w:eastAsia="新宋体"/>
          <w:color w:val="000000" w:themeColor="text1"/>
          <w:szCs w:val="21"/>
          <w14:textFill>
            <w14:solidFill>
              <w14:schemeClr w14:val="tx1"/>
            </w14:solidFill>
          </w14:textFill>
        </w:rPr>
        <w:t>，求得</w:t>
      </w:r>
      <w:r>
        <w:rPr>
          <w:color w:val="000000" w:themeColor="text1"/>
          <w:position w:val="-10"/>
          <w14:textFill>
            <w14:solidFill>
              <w14:schemeClr w14:val="tx1"/>
            </w14:solidFill>
          </w14:textFill>
        </w:rPr>
        <w:object>
          <v:shape id="_x0000_i1120" o:spt="75" type="#_x0000_t75" style="height:15.9pt;width:12.2pt;" o:ole="t" filled="f" o:preferrelative="t" stroked="f" coordsize="21600,21600">
            <v:path/>
            <v:fill on="f" focussize="0,0"/>
            <v:stroke on="f" joinstyle="miter"/>
            <v:imagedata r:id="rId202" o:title=""/>
            <o:lock v:ext="edit" aspectratio="t"/>
            <w10:wrap type="none"/>
            <w10:anchorlock/>
          </v:shape>
          <o:OLEObject Type="Embed" ProgID="Equation.DSMT4" ShapeID="_x0000_i1120" DrawAspect="Content" ObjectID="_1468075820" r:id="rId201">
            <o:LockedField>false</o:LockedField>
          </o:OLEObject>
        </w:object>
      </w:r>
      <w:r>
        <w:rPr>
          <w:rFonts w:hint="eastAsia" w:ascii="Times New Roman" w:hAnsi="Times New Roman" w:eastAsia="新宋体"/>
          <w:color w:val="000000" w:themeColor="text1"/>
          <w:szCs w:val="21"/>
          <w14:textFill>
            <w14:solidFill>
              <w14:schemeClr w14:val="tx1"/>
            </w14:solidFill>
          </w14:textFill>
        </w:rPr>
        <w:t>，进而按循环规律求得结果．</w:t>
      </w:r>
    </w:p>
    <w:p>
      <w:pPr>
        <w:pStyle w:val="12"/>
        <w:rPr>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ascii="Times New Roman" w:hAnsi="Times New Roman" w:eastAsia="新宋体"/>
          <w:color w:val="000000" w:themeColor="text1"/>
          <w:szCs w:val="21"/>
          <w14:textFill>
            <w14:solidFill>
              <w14:schemeClr w14:val="tx1"/>
            </w14:solidFill>
          </w14:textFill>
        </w:rPr>
        <w:t>解：由任意三个相邻数之和都是</w:t>
      </w:r>
      <w:r>
        <w:rPr>
          <w:rFonts w:ascii="Times New Roman" w:hAnsi="Times New Roman" w:eastAsia="新宋体"/>
          <w:color w:val="000000" w:themeColor="text1"/>
          <w:szCs w:val="21"/>
          <w14:textFill>
            <w14:solidFill>
              <w14:schemeClr w14:val="tx1"/>
            </w14:solidFill>
          </w14:textFill>
        </w:rPr>
        <w:t>15</w:t>
      </w:r>
      <w:r>
        <w:rPr>
          <w:rFonts w:hint="eastAsia" w:ascii="Times New Roman" w:hAnsi="Times New Roman" w:eastAsia="新宋体"/>
          <w:color w:val="000000" w:themeColor="text1"/>
          <w:szCs w:val="21"/>
          <w14:textFill>
            <w14:solidFill>
              <w14:schemeClr w14:val="tx1"/>
            </w14:solidFill>
          </w14:textFill>
        </w:rPr>
        <w:t>可知：</w:t>
      </w:r>
    </w:p>
    <w:p>
      <w:pPr>
        <w:pStyle w:val="12"/>
        <w:rPr>
          <w:color w:val="000000" w:themeColor="text1"/>
          <w14:textFill>
            <w14:solidFill>
              <w14:schemeClr w14:val="tx1"/>
            </w14:solidFill>
          </w14:textFill>
        </w:rPr>
      </w:pPr>
      <w:r>
        <w:rPr>
          <w:color w:val="000000" w:themeColor="text1"/>
          <w:position w:val="-10"/>
          <w14:textFill>
            <w14:solidFill>
              <w14:schemeClr w14:val="tx1"/>
            </w14:solidFill>
          </w14:textFill>
        </w:rPr>
        <w:object>
          <v:shape id="_x0000_i1121" o:spt="75" type="#_x0000_t75" style="height:15.9pt;width:71.45pt;" o:ole="t" filled="f" o:preferrelative="t" stroked="f" coordsize="21600,21600">
            <v:path/>
            <v:fill on="f" focussize="0,0"/>
            <v:stroke on="f" joinstyle="miter"/>
            <v:imagedata r:id="rId204" o:title=""/>
            <o:lock v:ext="edit" aspectratio="t"/>
            <w10:wrap type="none"/>
            <w10:anchorlock/>
          </v:shape>
          <o:OLEObject Type="Embed" ProgID="Equation.DSMT4" ShapeID="_x0000_i1121" DrawAspect="Content" ObjectID="_1468075821" r:id="rId20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2"/>
        <w:rPr>
          <w:color w:val="000000" w:themeColor="text1"/>
          <w14:textFill>
            <w14:solidFill>
              <w14:schemeClr w14:val="tx1"/>
            </w14:solidFill>
          </w14:textFill>
        </w:rPr>
      </w:pPr>
      <w:r>
        <w:rPr>
          <w:color w:val="000000" w:themeColor="text1"/>
          <w:position w:val="-10"/>
          <w14:textFill>
            <w14:solidFill>
              <w14:schemeClr w14:val="tx1"/>
            </w14:solidFill>
          </w14:textFill>
        </w:rPr>
        <w:object>
          <v:shape id="_x0000_i1122" o:spt="75" type="#_x0000_t75" style="height:15.9pt;width:72pt;" o:ole="t" filled="f" o:preferrelative="t" stroked="f" coordsize="21600,21600">
            <v:path/>
            <v:fill on="f" focussize="0,0"/>
            <v:stroke on="f" joinstyle="miter"/>
            <v:imagedata r:id="rId206" o:title=""/>
            <o:lock v:ext="edit" aspectratio="t"/>
            <w10:wrap type="none"/>
            <w10:anchorlock/>
          </v:shape>
          <o:OLEObject Type="Embed" ProgID="Equation.DSMT4" ShapeID="_x0000_i1122" DrawAspect="Content" ObjectID="_1468075822" r:id="rId20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2"/>
        <w:rPr>
          <w:color w:val="000000" w:themeColor="text1"/>
          <w14:textFill>
            <w14:solidFill>
              <w14:schemeClr w14:val="tx1"/>
            </w14:solidFill>
          </w14:textFill>
        </w:rPr>
      </w:pPr>
      <w:r>
        <w:rPr>
          <w:color w:val="000000" w:themeColor="text1"/>
          <w:position w:val="-10"/>
          <w14:textFill>
            <w14:solidFill>
              <w14:schemeClr w14:val="tx1"/>
            </w14:solidFill>
          </w14:textFill>
        </w:rPr>
        <w:object>
          <v:shape id="_x0000_i1123" o:spt="75" type="#_x0000_t75" style="height:15.9pt;width:72pt;" o:ole="t" filled="f" o:preferrelative="t" stroked="f" coordsize="21600,21600">
            <v:path/>
            <v:fill on="f" focussize="0,0"/>
            <v:stroke on="f" joinstyle="miter"/>
            <v:imagedata r:id="rId208" o:title=""/>
            <o:lock v:ext="edit" aspectratio="t"/>
            <w10:wrap type="none"/>
            <w10:anchorlock/>
          </v:shape>
          <o:OLEObject Type="Embed" ProgID="Equation.DSMT4" ShapeID="_x0000_i1123" DrawAspect="Content" ObjectID="_1468075823" r:id="rId20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2"/>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124" o:spt="75" type="#_x0000_t75" style="height:5.8pt;width:12.7pt;" o:ole="t" filled="f" o:preferrelative="t" stroked="f" coordsize="21600,21600">
            <v:path/>
            <v:fill on="f" focussize="0,0"/>
            <v:stroke on="f" joinstyle="miter"/>
            <v:imagedata r:id="rId210" o:title=""/>
            <o:lock v:ext="edit" aspectratio="t"/>
            <w10:wrap type="none"/>
            <w10:anchorlock/>
          </v:shape>
          <o:OLEObject Type="Embed" ProgID="Equation.DSMT4" ShapeID="_x0000_i1124" DrawAspect="Content" ObjectID="_1468075824" r:id="rId209">
            <o:LockedField>false</o:LockedField>
          </o:OLEObject>
        </w:object>
      </w:r>
    </w:p>
    <w:p>
      <w:pPr>
        <w:pStyle w:val="12"/>
        <w:rPr>
          <w:color w:val="000000" w:themeColor="text1"/>
          <w14:textFill>
            <w14:solidFill>
              <w14:schemeClr w14:val="tx1"/>
            </w14:solidFill>
          </w14:textFill>
        </w:rPr>
      </w:pPr>
      <w:r>
        <w:rPr>
          <w:color w:val="000000" w:themeColor="text1"/>
          <w:position w:val="-10"/>
          <w14:textFill>
            <w14:solidFill>
              <w14:schemeClr w14:val="tx1"/>
            </w14:solidFill>
          </w14:textFill>
        </w:rPr>
        <w:object>
          <v:shape id="_x0000_i1125" o:spt="75" type="#_x0000_t75" style="height:15.9pt;width:86.3pt;" o:ole="t" filled="f" o:preferrelative="t" stroked="f" coordsize="21600,21600">
            <v:path/>
            <v:fill on="f" focussize="0,0"/>
            <v:stroke on="f" joinstyle="miter"/>
            <v:imagedata r:id="rId212" o:title=""/>
            <o:lock v:ext="edit" aspectratio="t"/>
            <w10:wrap type="none"/>
            <w10:anchorlock/>
          </v:shape>
          <o:OLEObject Type="Embed" ProgID="Equation.DSMT4" ShapeID="_x0000_i1125" DrawAspect="Content" ObjectID="_1468075825" r:id="rId21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2"/>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可以推出：</w:t>
      </w:r>
      <w:r>
        <w:rPr>
          <w:color w:val="000000" w:themeColor="text1"/>
          <w:position w:val="-10"/>
          <w14:textFill>
            <w14:solidFill>
              <w14:schemeClr w14:val="tx1"/>
            </w14:solidFill>
          </w14:textFill>
        </w:rPr>
        <w:object>
          <v:shape id="_x0000_i1126" o:spt="75" type="#_x0000_t75" style="height:15.9pt;width:99.55pt;" o:ole="t" filled="f" o:preferrelative="t" stroked="f" coordsize="21600,21600">
            <v:path/>
            <v:fill on="f" focussize="0,0"/>
            <v:stroke on="f" joinstyle="miter"/>
            <v:imagedata r:id="rId214" o:title=""/>
            <o:lock v:ext="edit" aspectratio="t"/>
            <w10:wrap type="none"/>
            <w10:anchorlock/>
          </v:shape>
          <o:OLEObject Type="Embed" ProgID="Equation.DSMT4" ShapeID="_x0000_i1126" DrawAspect="Content" ObjectID="_1468075826" r:id="rId21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2"/>
        <w:rPr>
          <w:color w:val="000000" w:themeColor="text1"/>
          <w14:textFill>
            <w14:solidFill>
              <w14:schemeClr w14:val="tx1"/>
            </w14:solidFill>
          </w14:textFill>
        </w:rPr>
      </w:pPr>
      <w:r>
        <w:rPr>
          <w:color w:val="000000" w:themeColor="text1"/>
          <w:position w:val="-10"/>
          <w14:textFill>
            <w14:solidFill>
              <w14:schemeClr w14:val="tx1"/>
            </w14:solidFill>
          </w14:textFill>
        </w:rPr>
        <w:object>
          <v:shape id="_x0000_i1127" o:spt="75" type="#_x0000_t75" style="height:15.9pt;width:102.2pt;" o:ole="t" filled="f" o:preferrelative="t" stroked="f" coordsize="21600,21600">
            <v:path/>
            <v:fill on="f" focussize="0,0"/>
            <v:stroke on="f" joinstyle="miter"/>
            <v:imagedata r:id="rId216" o:title=""/>
            <o:lock v:ext="edit" aspectratio="t"/>
            <w10:wrap type="none"/>
            <w10:anchorlock/>
          </v:shape>
          <o:OLEObject Type="Embed" ProgID="Equation.DSMT4" ShapeID="_x0000_i1127" DrawAspect="Content" ObjectID="_1468075827" r:id="rId21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2"/>
        <w:rPr>
          <w:color w:val="000000" w:themeColor="text1"/>
          <w14:textFill>
            <w14:solidFill>
              <w14:schemeClr w14:val="tx1"/>
            </w14:solidFill>
          </w14:textFill>
        </w:rPr>
      </w:pPr>
      <w:r>
        <w:rPr>
          <w:color w:val="000000" w:themeColor="text1"/>
          <w:position w:val="-10"/>
          <w14:textFill>
            <w14:solidFill>
              <w14:schemeClr w14:val="tx1"/>
            </w14:solidFill>
          </w14:textFill>
        </w:rPr>
        <w:object>
          <v:shape id="_x0000_i1128" o:spt="75" type="#_x0000_t75" style="height:15.9pt;width:93.7pt;" o:ole="t" filled="f" o:preferrelative="t" stroked="f" coordsize="21600,21600">
            <v:path/>
            <v:fill on="f" focussize="0,0"/>
            <v:stroke on="f" joinstyle="miter"/>
            <v:imagedata r:id="rId218" o:title=""/>
            <o:lock v:ext="edit" aspectratio="t"/>
            <w10:wrap type="none"/>
            <w10:anchorlock/>
          </v:shape>
          <o:OLEObject Type="Embed" ProgID="Equation.DSMT4" ShapeID="_x0000_i1128" DrawAspect="Content" ObjectID="_1468075828" r:id="rId21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2"/>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所以</w:t>
      </w:r>
      <w:r>
        <w:rPr>
          <w:color w:val="000000" w:themeColor="text1"/>
          <w:position w:val="-10"/>
          <w14:textFill>
            <w14:solidFill>
              <w14:schemeClr w14:val="tx1"/>
            </w14:solidFill>
          </w14:textFill>
        </w:rPr>
        <w:object>
          <v:shape id="_x0000_i1129" o:spt="75" type="#_x0000_t75" style="height:15.9pt;width:48.7pt;" o:ole="t" filled="f" o:preferrelative="t" stroked="f" coordsize="21600,21600">
            <v:path/>
            <v:fill on="f" focussize="0,0"/>
            <v:stroke on="f" joinstyle="miter"/>
            <v:imagedata r:id="rId220" o:title=""/>
            <o:lock v:ext="edit" aspectratio="t"/>
            <w10:wrap type="none"/>
            <w10:anchorlock/>
          </v:shape>
          <o:OLEObject Type="Embed" ProgID="Equation.DSMT4" ShapeID="_x0000_i1129" DrawAspect="Content" ObjectID="_1468075829" r:id="rId21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2"/>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则</w:t>
      </w:r>
      <w:r>
        <w:rPr>
          <w:color w:val="000000" w:themeColor="text1"/>
          <w:position w:val="-10"/>
          <w14:textFill>
            <w14:solidFill>
              <w14:schemeClr w14:val="tx1"/>
            </w14:solidFill>
          </w14:textFill>
        </w:rPr>
        <w:object>
          <v:shape id="_x0000_i1130" o:spt="75" type="#_x0000_t75" style="height:15.9pt;width:63pt;" o:ole="t" filled="f" o:preferrelative="t" stroked="f" coordsize="21600,21600">
            <v:path/>
            <v:fill on="f" focussize="0,0"/>
            <v:stroke on="f" joinstyle="miter"/>
            <v:imagedata r:id="rId222" o:title=""/>
            <o:lock v:ext="edit" aspectratio="t"/>
            <w10:wrap type="none"/>
            <w10:anchorlock/>
          </v:shape>
          <o:OLEObject Type="Embed" ProgID="Equation.DSMT4" ShapeID="_x0000_i1130" DrawAspect="Content" ObjectID="_1468075830" r:id="rId22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2"/>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解得</w:t>
      </w:r>
      <w:r>
        <w:rPr>
          <w:color w:val="000000" w:themeColor="text1"/>
          <w:position w:val="-10"/>
          <w14:textFill>
            <w14:solidFill>
              <w14:schemeClr w14:val="tx1"/>
            </w14:solidFill>
          </w14:textFill>
        </w:rPr>
        <w:object>
          <v:shape id="_x0000_i1131" o:spt="75" type="#_x0000_t75" style="height:15.9pt;width:29.1pt;" o:ole="t" filled="f" o:preferrelative="t" stroked="f" coordsize="21600,21600">
            <v:path/>
            <v:fill on="f" focussize="0,0"/>
            <v:stroke on="f" joinstyle="miter"/>
            <v:imagedata r:id="rId224" o:title=""/>
            <o:lock v:ext="edit" aspectratio="t"/>
            <w10:wrap type="none"/>
            <w10:anchorlock/>
          </v:shape>
          <o:OLEObject Type="Embed" ProgID="Equation.DSMT4" ShapeID="_x0000_i1131" DrawAspect="Content" ObjectID="_1468075831" r:id="rId22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2"/>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132" o:spt="75" type="#_x0000_t75" style="height:12.7pt;width:72.55pt;" o:ole="t" filled="f" o:preferrelative="t" stroked="f" coordsize="21600,21600">
            <v:path/>
            <v:fill on="f" focussize="0,0"/>
            <v:stroke on="f" joinstyle="miter"/>
            <v:imagedata r:id="rId226" o:title=""/>
            <o:lock v:ext="edit" aspectratio="t"/>
            <w10:wrap type="none"/>
            <w10:anchorlock/>
          </v:shape>
          <o:OLEObject Type="Embed" ProgID="Equation.DSMT4" ShapeID="_x0000_i1132" DrawAspect="Content" ObjectID="_1468075832" r:id="rId22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2"/>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因此</w:t>
      </w:r>
      <w:r>
        <w:rPr>
          <w:color w:val="000000" w:themeColor="text1"/>
          <w:position w:val="-10"/>
          <w14:textFill>
            <w14:solidFill>
              <w14:schemeClr w14:val="tx1"/>
            </w14:solidFill>
          </w14:textFill>
        </w:rPr>
        <w:object>
          <v:shape id="_x0000_i1133" o:spt="75" type="#_x0000_t75" style="height:15.9pt;width:57.7pt;" o:ole="t" filled="f" o:preferrelative="t" stroked="f" coordsize="21600,21600">
            <v:path/>
            <v:fill on="f" focussize="0,0"/>
            <v:stroke on="f" joinstyle="miter"/>
            <v:imagedata r:id="rId228" o:title=""/>
            <o:lock v:ext="edit" aspectratio="t"/>
            <w10:wrap type="none"/>
            <w10:anchorlock/>
          </v:shape>
          <o:OLEObject Type="Embed" ProgID="Equation.DSMT4" ShapeID="_x0000_i1133" DrawAspect="Content" ObjectID="_1468075833" r:id="rId227">
            <o:LockedField>false</o:LockedField>
          </o:OLEObject>
        </w:object>
      </w:r>
      <w:r>
        <w:rPr>
          <w:rFonts w:hint="eastAsia" w:ascii="Times New Roman" w:hAnsi="Times New Roman" w:eastAsia="新宋体"/>
          <w:color w:val="000000" w:themeColor="text1"/>
          <w:szCs w:val="21"/>
          <w14:textFill>
            <w14:solidFill>
              <w14:schemeClr w14:val="tx1"/>
            </w14:solidFill>
          </w14:textFill>
        </w:rPr>
        <w:t>．故答案为：</w:t>
      </w:r>
      <w:r>
        <w:rPr>
          <w:rFonts w:ascii="Times New Roman" w:hAnsi="Times New Roman" w:eastAsia="新宋体"/>
          <w:color w:val="000000" w:themeColor="text1"/>
          <w:szCs w:val="21"/>
          <w14:textFill>
            <w14:solidFill>
              <w14:schemeClr w14:val="tx1"/>
            </w14:solidFill>
          </w14:textFill>
        </w:rPr>
        <w:t>6</w:t>
      </w:r>
      <w:r>
        <w:rPr>
          <w:rFonts w:hint="eastAsia" w:ascii="Times New Roman" w:hAnsi="Times New Roman" w:eastAsia="新宋体"/>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规律型：数字的变化类</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7.</w:t>
      </w:r>
      <w:r>
        <w:rPr>
          <w:rFonts w:hint="eastAsia"/>
          <w:color w:val="000000" w:themeColor="text1"/>
          <w:szCs w:val="21"/>
          <w14:textFill>
            <w14:solidFill>
              <w14:schemeClr w14:val="tx1"/>
            </w14:solidFill>
          </w14:textFill>
        </w:rPr>
        <w:t xml:space="preserve"> （2019·江苏常州，13，2）如果</w:t>
      </w:r>
      <w:r>
        <w:rPr>
          <w:rFonts w:hint="eastAsia"/>
          <w:i/>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w:t>
      </w:r>
      <w:r>
        <w:rPr>
          <w:rFonts w:hint="eastAsia"/>
          <w:color w:val="000000" w:themeColor="text1"/>
          <w:szCs w:val="21"/>
          <w14:textFill>
            <w14:solidFill>
              <w14:schemeClr w14:val="tx1"/>
            </w14:solidFill>
          </w14:textFill>
        </w:rPr>
        <w:t>－2＝0，那么代数式1＋2</w:t>
      </w:r>
      <w:r>
        <w:rPr>
          <w:rFonts w:hint="eastAsia"/>
          <w:i/>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－2</w:t>
      </w:r>
      <w:r>
        <w:rPr>
          <w:rFonts w:hint="eastAsia"/>
          <w:i/>
          <w:color w:val="000000" w:themeColor="text1"/>
          <w:szCs w:val="21"/>
          <w14:textFill>
            <w14:solidFill>
              <w14:schemeClr w14:val="tx1"/>
            </w14:solidFill>
          </w14:textFill>
        </w:rPr>
        <w:t>b</w:t>
      </w:r>
      <w:r>
        <w:rPr>
          <w:rFonts w:hint="eastAsia"/>
          <w:color w:val="000000" w:themeColor="text1"/>
          <w:szCs w:val="21"/>
          <w14:textFill>
            <w14:solidFill>
              <w14:schemeClr w14:val="tx1"/>
            </w14:solidFill>
          </w14:textFill>
        </w:rPr>
        <w:t>的值是__________．</w:t>
      </w:r>
    </w:p>
    <w:p>
      <w:pPr>
        <w:rPr>
          <w:color w:val="000000" w:themeColor="text1"/>
          <w:szCs w:val="2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答案</w:t>
      </w:r>
      <w:r>
        <w:rPr>
          <w:rFonts w:hint="eastAsia"/>
          <w:color w:val="000000" w:themeColor="text1"/>
          <w14:textFill>
            <w14:solidFill>
              <w14:schemeClr w14:val="tx1"/>
            </w14:solidFill>
          </w14:textFill>
        </w:rPr>
        <w:t>】</w:t>
      </w:r>
      <w:r>
        <w:rPr>
          <w:rFonts w:hint="eastAsia"/>
          <w:color w:val="000000" w:themeColor="text1"/>
          <w:szCs w:val="21"/>
          <w14:textFill>
            <w14:solidFill>
              <w14:schemeClr w14:val="tx1"/>
            </w14:solidFill>
          </w14:textFill>
        </w:rPr>
        <w:t>5</w:t>
      </w:r>
    </w:p>
    <w:p>
      <w:pPr>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【解析】</w:t>
      </w:r>
      <w:r>
        <w:rPr>
          <w:color w:val="000000" w:themeColor="text1"/>
          <w:szCs w:val="21"/>
          <w14:textFill>
            <w14:solidFill>
              <w14:schemeClr w14:val="tx1"/>
            </w14:solidFill>
          </w14:textFill>
        </w:rPr>
        <w:t>本题考查了</w:t>
      </w:r>
      <w:r>
        <w:rPr>
          <w:rFonts w:hint="eastAsia"/>
          <w:color w:val="000000" w:themeColor="text1"/>
          <w:szCs w:val="21"/>
          <w14:textFill>
            <w14:solidFill>
              <w14:schemeClr w14:val="tx1"/>
            </w14:solidFill>
          </w14:textFill>
        </w:rPr>
        <w:t>整式的求值问题</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将条件进行转化，然后利用整体代入的方法进行求值．∵</w:t>
      </w:r>
      <w:r>
        <w:rPr>
          <w:rFonts w:hint="eastAsia"/>
          <w:i/>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w:t>
      </w:r>
      <w:r>
        <w:rPr>
          <w:rFonts w:hint="eastAsia"/>
          <w:color w:val="000000" w:themeColor="text1"/>
          <w:szCs w:val="21"/>
          <w14:textFill>
            <w14:solidFill>
              <w14:schemeClr w14:val="tx1"/>
            </w14:solidFill>
          </w14:textFill>
        </w:rPr>
        <w:t>－2＝0，∴</w:t>
      </w:r>
      <w:r>
        <w:rPr>
          <w:rFonts w:hint="eastAsia"/>
          <w:i/>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w:t>
      </w:r>
      <w:r>
        <w:rPr>
          <w:rFonts w:hint="eastAsia"/>
          <w:color w:val="000000" w:themeColor="text1"/>
          <w:szCs w:val="21"/>
          <w14:textFill>
            <w14:solidFill>
              <w14:schemeClr w14:val="tx1"/>
            </w14:solidFill>
          </w14:textFill>
        </w:rPr>
        <w:t>＝2</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∴1＋2</w:t>
      </w:r>
      <w:r>
        <w:rPr>
          <w:rFonts w:hint="eastAsia"/>
          <w:i/>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－2</w:t>
      </w:r>
      <w:r>
        <w:rPr>
          <w:rFonts w:hint="eastAsia"/>
          <w:i/>
          <w:color w:val="000000" w:themeColor="text1"/>
          <w:szCs w:val="21"/>
          <w14:textFill>
            <w14:solidFill>
              <w14:schemeClr w14:val="tx1"/>
            </w14:solidFill>
          </w14:textFill>
        </w:rPr>
        <w:t>b</w:t>
      </w:r>
      <w:r>
        <w:rPr>
          <w:rFonts w:hint="eastAsia"/>
          <w:color w:val="000000" w:themeColor="text1"/>
          <w:szCs w:val="21"/>
          <w14:textFill>
            <w14:solidFill>
              <w14:schemeClr w14:val="tx1"/>
            </w14:solidFill>
          </w14:textFill>
        </w:rPr>
        <w:t>＝1＋2(</w:t>
      </w:r>
      <w:r>
        <w:rPr>
          <w:rFonts w:hint="eastAsia"/>
          <w:i/>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w:t>
      </w:r>
      <w:r>
        <w:rPr>
          <w:rFonts w:hint="eastAsia"/>
          <w:color w:val="000000" w:themeColor="text1"/>
          <w:szCs w:val="21"/>
          <w14:textFill>
            <w14:solidFill>
              <w14:schemeClr w14:val="tx1"/>
            </w14:solidFill>
          </w14:textFill>
        </w:rPr>
        <w:t>)＝1＋2×2＝5，</w:t>
      </w:r>
      <w:r>
        <w:rPr>
          <w:color w:val="000000" w:themeColor="text1"/>
          <w:szCs w:val="21"/>
          <w14:textFill>
            <w14:solidFill>
              <w14:schemeClr w14:val="tx1"/>
            </w14:solidFill>
          </w14:textFill>
        </w:rPr>
        <w:t>因此本题</w:t>
      </w:r>
      <w:r>
        <w:rPr>
          <w:rFonts w:hint="eastAsia"/>
          <w:color w:val="000000" w:themeColor="text1"/>
          <w:szCs w:val="21"/>
          <w14:textFill>
            <w14:solidFill>
              <w14:schemeClr w14:val="tx1"/>
            </w14:solidFill>
          </w14:textFill>
        </w:rPr>
        <w:t>答案为5</w:t>
      </w:r>
      <w:r>
        <w:rPr>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rFonts w:hAnsi="宋体"/>
          <w:color w:val="000000" w:themeColor="text1"/>
          <w:szCs w:val="21"/>
          <w14:textFill>
            <w14:solidFill>
              <w14:schemeClr w14:val="tx1"/>
            </w14:solidFill>
          </w14:textFill>
        </w:rPr>
        <w:t>【知识点】</w:t>
      </w:r>
      <w:r>
        <w:rPr>
          <w:rFonts w:hint="eastAsia"/>
          <w:color w:val="000000" w:themeColor="text1"/>
          <w:szCs w:val="21"/>
          <w14:textFill>
            <w14:solidFill>
              <w14:schemeClr w14:val="tx1"/>
            </w14:solidFill>
          </w14:textFill>
        </w:rPr>
        <w:t>整式的求值问题；整体思想</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8.</w:t>
      </w:r>
      <w:r>
        <w:rPr>
          <w:rFonts w:hint="eastAsia"/>
          <w:color w:val="000000" w:themeColor="text1"/>
          <w:szCs w:val="21"/>
          <w14:textFill>
            <w14:solidFill>
              <w14:schemeClr w14:val="tx1"/>
            </w14:solidFill>
          </w14:textFill>
        </w:rPr>
        <w:t xml:space="preserve"> （2019·江苏常州，9，2）计算：</w:t>
      </w:r>
      <w:r>
        <w:rPr>
          <w:rFonts w:hint="eastAsia"/>
          <w:i/>
          <w:color w:val="000000" w:themeColor="text1"/>
          <w:szCs w:val="21"/>
          <w14:textFill>
            <w14:solidFill>
              <w14:schemeClr w14:val="tx1"/>
            </w14:solidFill>
          </w14:textFill>
        </w:rPr>
        <w:t>a</w:t>
      </w:r>
      <w:r>
        <w:rPr>
          <w:rFonts w:hint="eastAsia"/>
          <w:color w:val="000000" w:themeColor="text1"/>
          <w:szCs w:val="21"/>
          <w:vertAlign w:val="superscript"/>
          <w14:textFill>
            <w14:solidFill>
              <w14:schemeClr w14:val="tx1"/>
            </w14:solidFill>
          </w14:textFill>
        </w:rPr>
        <w:t>3</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＝__________．</w:t>
      </w:r>
    </w:p>
    <w:p>
      <w:pPr>
        <w:rPr>
          <w:color w:val="000000" w:themeColor="text1"/>
          <w:szCs w:val="21"/>
          <w:vertAlign w:val="superscript"/>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答案</w:t>
      </w:r>
      <w:r>
        <w:rPr>
          <w:rFonts w:hint="eastAsia"/>
          <w:color w:val="000000" w:themeColor="text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perscript"/>
          <w14:textFill>
            <w14:solidFill>
              <w14:schemeClr w14:val="tx1"/>
            </w14:solidFill>
          </w14:textFill>
        </w:rPr>
        <w:t>2</w:t>
      </w:r>
    </w:p>
    <w:p>
      <w:pPr>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【解析】</w:t>
      </w:r>
      <w:r>
        <w:rPr>
          <w:color w:val="000000" w:themeColor="text1"/>
          <w:szCs w:val="21"/>
          <w14:textFill>
            <w14:solidFill>
              <w14:schemeClr w14:val="tx1"/>
            </w14:solidFill>
          </w14:textFill>
        </w:rPr>
        <w:t>本题考查了</w:t>
      </w:r>
      <w:r>
        <w:rPr>
          <w:rFonts w:hint="eastAsia"/>
          <w:color w:val="000000" w:themeColor="text1"/>
          <w:szCs w:val="21"/>
          <w14:textFill>
            <w14:solidFill>
              <w14:schemeClr w14:val="tx1"/>
            </w14:solidFill>
          </w14:textFill>
        </w:rPr>
        <w:t>同底幂的除法法则：同底幂相除，底数不变，指数相减</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而</w:t>
      </w:r>
      <w:r>
        <w:rPr>
          <w:rFonts w:hint="eastAsia"/>
          <w:i/>
          <w:color w:val="000000" w:themeColor="text1"/>
          <w:szCs w:val="21"/>
          <w14:textFill>
            <w14:solidFill>
              <w14:schemeClr w14:val="tx1"/>
            </w14:solidFill>
          </w14:textFill>
        </w:rPr>
        <w:t>a</w:t>
      </w:r>
      <w:r>
        <w:rPr>
          <w:rFonts w:hint="eastAsia"/>
          <w:color w:val="000000" w:themeColor="text1"/>
          <w:szCs w:val="21"/>
          <w:vertAlign w:val="superscript"/>
          <w14:textFill>
            <w14:solidFill>
              <w14:schemeClr w14:val="tx1"/>
            </w14:solidFill>
          </w14:textFill>
        </w:rPr>
        <w:t>3</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perscript"/>
          <w14:textFill>
            <w14:solidFill>
              <w14:schemeClr w14:val="tx1"/>
            </w14:solidFill>
          </w14:textFill>
        </w:rPr>
        <w:t>3－1</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因此本题</w:t>
      </w:r>
      <w:r>
        <w:rPr>
          <w:rFonts w:hint="eastAsia"/>
          <w:color w:val="000000" w:themeColor="text1"/>
          <w:szCs w:val="21"/>
          <w14:textFill>
            <w14:solidFill>
              <w14:schemeClr w14:val="tx1"/>
            </w14:solidFill>
          </w14:textFill>
        </w:rPr>
        <w:t>答案为</w:t>
      </w:r>
      <w:r>
        <w:rPr>
          <w:rFonts w:hint="eastAsia"/>
          <w:i/>
          <w:color w:val="000000" w:themeColor="text1"/>
          <w:szCs w:val="21"/>
          <w14:textFill>
            <w14:solidFill>
              <w14:schemeClr w14:val="tx1"/>
            </w14:solidFill>
          </w14:textFill>
        </w:rPr>
        <w:t>a</w:t>
      </w:r>
      <w:r>
        <w:rPr>
          <w:rFonts w:hint="eastAsia"/>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rFonts w:hAnsi="宋体"/>
          <w:color w:val="000000" w:themeColor="text1"/>
          <w:szCs w:val="21"/>
          <w14:textFill>
            <w14:solidFill>
              <w14:schemeClr w14:val="tx1"/>
            </w14:solidFill>
          </w14:textFill>
        </w:rPr>
        <w:t>【知识点】</w:t>
      </w:r>
      <w:r>
        <w:rPr>
          <w:rFonts w:hint="eastAsia"/>
          <w:color w:val="000000" w:themeColor="text1"/>
          <w:szCs w:val="21"/>
          <w14:textFill>
            <w14:solidFill>
              <w14:schemeClr w14:val="tx1"/>
            </w14:solidFill>
          </w14:textFill>
        </w:rPr>
        <w:t>同底幂的除法法则</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9</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"file:///G:\\2018中考解析\\中考数学（解析版）\\分类汇编\\精品分类汇编，合作共赢！组织者：仓猛"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广西贺州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14</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计算</w:t>
      </w:r>
      <w:r>
        <w:rPr>
          <w:color w:val="000000" w:themeColor="text1"/>
          <w:position w:val="-6"/>
          <w14:textFill>
            <w14:solidFill>
              <w14:schemeClr w14:val="tx1"/>
            </w14:solidFill>
          </w14:textFill>
        </w:rPr>
        <w:object>
          <v:shape id="_x0000_i1134" o:spt="75" type="#_x0000_t75" style="height:14.8pt;width:23.3pt;" o:ole="t" filled="f" o:preferrelative="t" stroked="f" coordsize="21600,21600">
            <v:path/>
            <v:fill on="f" focussize="0,0"/>
            <v:stroke on="f" joinstyle="miter"/>
            <v:imagedata r:id="rId230" o:title=""/>
            <o:lock v:ext="edit" aspectratio="t"/>
            <w10:wrap type="none"/>
            <w10:anchorlock/>
          </v:shape>
          <o:OLEObject Type="Embed" ProgID="Equation.DSMT4" ShapeID="_x0000_i1134" DrawAspect="Content" ObjectID="_1468075834" r:id="rId229">
            <o:LockedField>false</o:LockedField>
          </o:OLEObject>
        </w:object>
      </w:r>
      <w:r>
        <w:rPr>
          <w:rFonts w:hint="eastAsia" w:eastAsia="新宋体"/>
          <w:color w:val="000000" w:themeColor="text1"/>
          <w:szCs w:val="21"/>
          <w14:textFill>
            <w14:solidFill>
              <w14:schemeClr w14:val="tx1"/>
            </w14:solidFill>
          </w14:textFill>
        </w:rPr>
        <w:t>的结果是</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color w:val="000000" w:themeColor="text1"/>
          <w:position w:val="-6"/>
          <w14:textFill>
            <w14:solidFill>
              <w14:schemeClr w14:val="tx1"/>
            </w14:solidFill>
          </w14:textFill>
        </w:rPr>
        <w:object>
          <v:shape id="_x0000_i1135" o:spt="75" type="#_x0000_t75" style="height:14.8pt;width:12.7pt;" o:ole="t" filled="f" o:preferrelative="t" stroked="f" coordsize="21600,21600">
            <v:path/>
            <v:fill on="f" focussize="0,0"/>
            <v:stroke on="f" joinstyle="miter"/>
            <v:imagedata r:id="rId232" o:title=""/>
            <o:lock v:ext="edit" aspectratio="t"/>
            <w10:wrap type="none"/>
            <w10:anchorlock/>
          </v:shape>
          <o:OLEObject Type="Embed" ProgID="Equation.DSMT4" ShapeID="_x0000_i1135" DrawAspect="Content" ObjectID="_1468075835" r:id="rId231">
            <o:LockedField>false</o:LockedField>
          </o:OLEObject>
        </w:objec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w:t>
      </w:r>
      <w:r>
        <w:rPr>
          <w:color w:val="000000" w:themeColor="text1"/>
          <w:position w:val="-6"/>
          <w14:textFill>
            <w14:solidFill>
              <w14:schemeClr w14:val="tx1"/>
            </w14:solidFill>
          </w14:textFill>
        </w:rPr>
        <w:object>
          <v:shape id="_x0000_i1136" o:spt="75" type="#_x0000_t75" style="height:14.8pt;width:41.8pt;" o:ole="t" filled="f" o:preferrelative="t" stroked="f" coordsize="21600,21600">
            <v:path/>
            <v:fill on="f" focussize="0,0"/>
            <v:stroke on="f" joinstyle="miter"/>
            <v:imagedata r:id="rId234" o:title=""/>
            <o:lock v:ext="edit" aspectratio="t"/>
            <w10:wrap type="none"/>
            <w10:anchorlock/>
          </v:shape>
          <o:OLEObject Type="Embed" ProgID="Equation.DSMT4" ShapeID="_x0000_i1136" DrawAspect="Content" ObjectID="_1468075836" r:id="rId233">
            <o:LockedField>false</o:LockedField>
          </o:OLEObject>
        </w:object>
      </w:r>
      <w:r>
        <w:rPr>
          <w:rFonts w:hint="eastAsia" w:eastAsia="新宋体"/>
          <w:color w:val="000000" w:themeColor="text1"/>
          <w:szCs w:val="21"/>
          <w14:textFill>
            <w14:solidFill>
              <w14:schemeClr w14:val="tx1"/>
            </w14:solidFill>
          </w14:textFill>
        </w:rPr>
        <w:t>，故答案为</w:t>
      </w:r>
      <w:r>
        <w:rPr>
          <w:color w:val="000000" w:themeColor="text1"/>
          <w:position w:val="-6"/>
          <w14:textFill>
            <w14:solidFill>
              <w14:schemeClr w14:val="tx1"/>
            </w14:solidFill>
          </w14:textFill>
        </w:rPr>
        <w:object>
          <v:shape id="_x0000_i1137" o:spt="75" type="#_x0000_t75" style="height:14.8pt;width:12.7pt;" o:ole="t" filled="f" o:preferrelative="t" stroked="f" coordsize="21600,21600">
            <v:path/>
            <v:fill on="f" focussize="0,0"/>
            <v:stroke on="f" joinstyle="miter"/>
            <v:imagedata r:id="rId236" o:title=""/>
            <o:lock v:ext="edit" aspectratio="t"/>
            <w10:wrap type="none"/>
            <w10:anchorlock/>
          </v:shape>
          <o:OLEObject Type="Embed" ProgID="Equation.DSMT4" ShapeID="_x0000_i1137" DrawAspect="Content" ObjectID="_1468075837" r:id="rId235">
            <o:LockedField>false</o:LockedField>
          </o:OLEObject>
        </w:objec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同底数幂的乘法</w:t>
      </w:r>
    </w:p>
    <w:p>
      <w:pPr>
        <w:rPr>
          <w:b/>
          <w:color w:val="000000" w:themeColor="text1"/>
          <w14:textFill>
            <w14:solidFill>
              <w14:schemeClr w14:val="tx1"/>
            </w14:solidFill>
          </w14:textFill>
        </w:rPr>
      </w:pPr>
    </w:p>
    <w:p>
      <w:pPr>
        <w:rPr>
          <w:iCs/>
          <w:color w:val="000000" w:themeColor="text1"/>
          <w14:textFill>
            <w14:solidFill>
              <w14:schemeClr w14:val="tx1"/>
            </w14:solidFill>
          </w14:textFill>
        </w:rPr>
      </w:pPr>
      <w:r>
        <w:rPr>
          <w:b/>
          <w:color w:val="000000" w:themeColor="text1"/>
          <w14:textFill>
            <w14:solidFill>
              <w14:schemeClr w14:val="tx1"/>
            </w14:solidFill>
          </w14:textFill>
        </w:rPr>
        <w:t>10.</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江苏常州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9</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2分</w:t>
      </w:r>
      <w:r>
        <w:rPr>
          <w:rFonts w:hint="eastAsia"/>
          <w:color w:val="000000" w:themeColor="text1"/>
          <w:kern w:val="0"/>
          <w:szCs w:val="21"/>
          <w14:textFill>
            <w14:solidFill>
              <w14:schemeClr w14:val="tx1"/>
            </w14:solidFill>
          </w14:textFill>
        </w:rPr>
        <w:t>）</w:t>
      </w:r>
      <w:r>
        <w:rPr>
          <w:rFonts w:hint="eastAsia" w:eastAsia="新宋体"/>
          <w:color w:val="000000" w:themeColor="text1"/>
          <w:szCs w:val="21"/>
          <w14:textFill>
            <w14:solidFill>
              <w14:schemeClr w14:val="tx1"/>
            </w14:solidFill>
          </w14:textFill>
        </w:rPr>
        <w:t>计算：</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2</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．故答案为：</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同底数幂的除法</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11.</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江苏常州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13</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2分</w:t>
      </w:r>
      <w:r>
        <w:rPr>
          <w:rFonts w:hint="eastAsia"/>
          <w:color w:val="000000" w:themeColor="text1"/>
          <w:kern w:val="0"/>
          <w:szCs w:val="21"/>
          <w14:textFill>
            <w14:solidFill>
              <w14:schemeClr w14:val="tx1"/>
            </w14:solidFill>
          </w14:textFill>
        </w:rPr>
        <w:t>）</w:t>
      </w:r>
      <w:r>
        <w:rPr>
          <w:rFonts w:hint="eastAsia" w:eastAsia="新宋体"/>
          <w:color w:val="000000" w:themeColor="text1"/>
          <w:szCs w:val="21"/>
          <w14:textFill>
            <w14:solidFill>
              <w14:schemeClr w14:val="tx1"/>
            </w14:solidFill>
          </w14:textFill>
        </w:rPr>
        <w:t>如果</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﹣2＝0，那么代数式1+2</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的值是</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【答案】5</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﹣2＝0，∴</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＝2，∴1+2</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＝1+2（</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）＝1+4＝5；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故答案为5．</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代数式求值</w:t>
      </w:r>
    </w:p>
    <w:p>
      <w:pPr>
        <w:rPr>
          <w:b/>
          <w:color w:val="000000" w:themeColor="text1"/>
          <w14:textFill>
            <w14:solidFill>
              <w14:schemeClr w14:val="tx1"/>
            </w14:solidFill>
          </w14:textFill>
        </w:rPr>
      </w:pPr>
    </w:p>
    <w:p>
      <w:pPr>
        <w:ind w:left="413" w:hanging="413" w:hangingChars="196"/>
        <w:rPr>
          <w:color w:val="000000" w:themeColor="text1"/>
          <w:szCs w:val="21"/>
          <w14:textFill>
            <w14:solidFill>
              <w14:schemeClr w14:val="tx1"/>
            </w14:solidFill>
          </w14:textFill>
        </w:rPr>
      </w:pPr>
      <w:r>
        <w:rPr>
          <w:b/>
          <w:color w:val="000000" w:themeColor="text1"/>
          <w14:textFill>
            <w14:solidFill>
              <w14:schemeClr w14:val="tx1"/>
            </w14:solidFill>
          </w14:textFill>
        </w:rPr>
        <w:t>12.</w:t>
      </w:r>
      <w:r>
        <w:rPr>
          <w:rFonts w:hint="eastAsia"/>
          <w:b/>
          <w:color w:val="000000" w:themeColor="text1"/>
          <w14:textFill>
            <w14:solidFill>
              <w14:schemeClr w14:val="tx1"/>
            </w14:solidFill>
          </w14:textFill>
        </w:rPr>
        <w:t xml:space="preserve"> （2019四川省雅安市，14，3分）</w:t>
      </w:r>
      <w:r>
        <w:rPr>
          <w:rFonts w:hint="eastAsia"/>
          <w:color w:val="000000" w:themeColor="text1"/>
          <w:szCs w:val="21"/>
          <w14:textFill>
            <w14:solidFill>
              <w14:schemeClr w14:val="tx1"/>
            </w14:solidFill>
          </w14:textFill>
        </w:rPr>
        <w:t>化简x</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-(x+2)(x-2)的结果是___________.</w:t>
      </w:r>
    </w:p>
    <w:p>
      <w:pPr>
        <w:ind w:left="413" w:hanging="413" w:hangingChars="196"/>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hAnsi="宋体"/>
          <w:b/>
          <w:color w:val="000000" w:themeColor="text1"/>
          <w:szCs w:val="21"/>
          <w14:textFill>
            <w14:solidFill>
              <w14:schemeClr w14:val="tx1"/>
            </w14:solidFill>
          </w14:textFill>
        </w:rPr>
        <w:t>4</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color w:val="000000" w:themeColor="text1"/>
          <w:szCs w:val="21"/>
          <w14:textFill>
            <w14:solidFill>
              <w14:schemeClr w14:val="tx1"/>
            </w14:solidFill>
          </w14:textFill>
        </w:rPr>
        <w:t>先根据平方差公式计算，后做减法，x</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-(x+2)(x-2)= x</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 x</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-4)=4，故答案为</w:t>
      </w:r>
      <w:r>
        <w:rPr>
          <w:rFonts w:hint="eastAsia"/>
          <w:b/>
          <w:color w:val="000000" w:themeColor="text1"/>
          <w14:textFill>
            <w14:solidFill>
              <w14:schemeClr w14:val="tx1"/>
            </w14:solidFill>
          </w14:textFill>
        </w:rPr>
        <w:t>4</w:t>
      </w:r>
      <w:r>
        <w:rPr>
          <w:rFonts w:hint="eastAsia"/>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平方差公式</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13.</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江苏徐州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12</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p>
    <w:p>
      <w:pPr>
        <w:widowControl/>
        <w:jc w:val="left"/>
        <w:rPr>
          <w:rFonts w:hint="eastAsia"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drawing>
          <wp:inline distT="0" distB="0" distL="0" distR="0">
            <wp:extent cx="3059430" cy="269240"/>
            <wp:effectExtent l="0" t="0" r="7620" b="0"/>
            <wp:docPr id="19" name="图片 19" descr="C:\Users\hasee\AppData\Roaming\Tencent\Users\576847841\QQ\WinTemp\RichOle\EW290OMEI$5PH6LJS7EJAY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C:\Users\hasee\AppData\Roaming\Tencent\Users\576847841\QQ\WinTemp\RichOle\EW290OMEI$5PH6LJS7EJAYY.png"/>
                    <pic:cNvPicPr>
                      <a:picLocks noChangeAspect="1" noChangeArrowheads="1"/>
                    </pic:cNvPicPr>
                  </pic:nvPicPr>
                  <pic:blipFill>
                    <a:blip r:embed="rId237">
                      <a:extLst>
                        <a:ext uri="{28A0092B-C50C-407E-A947-70E740481C1C}">
                          <a14:useLocalDpi xmlns:a14="http://schemas.microsoft.com/office/drawing/2010/main" val="0"/>
                        </a:ext>
                      </a:extLst>
                    </a:blip>
                    <a:srcRect/>
                    <a:stretch>
                      <a:fillRect/>
                    </a:stretch>
                  </pic:blipFill>
                  <pic:spPr>
                    <a:xfrm>
                      <a:off x="0" y="0"/>
                      <a:ext cx="3059430" cy="269240"/>
                    </a:xfrm>
                    <a:prstGeom prst="rect">
                      <a:avLst/>
                    </a:prstGeom>
                    <a:noFill/>
                    <a:ln>
                      <a:noFill/>
                    </a:ln>
                  </pic:spPr>
                </pic:pic>
              </a:graphicData>
            </a:graphic>
          </wp:inline>
        </w:drawing>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color w:val="000000" w:themeColor="text1"/>
          <w:szCs w:val="21"/>
          <w14:textFill>
            <w14:solidFill>
              <w14:schemeClr w14:val="tx1"/>
            </w14:solidFill>
          </w14:textFill>
        </w:rPr>
        <w:t>4</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color w:val="000000" w:themeColor="text1"/>
          <w:szCs w:val="21"/>
          <w14:textFill>
            <w14:solidFill>
              <w14:schemeClr w14:val="tx1"/>
            </w14:solidFill>
          </w14:textFill>
        </w:rPr>
        <w:t>本题解答时要运用整体代入的思想.解：</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a</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b</w:t>
      </w:r>
      <w:r>
        <w:rPr>
          <w:color w:val="000000" w:themeColor="text1"/>
          <w:szCs w:val="21"/>
          <w14:textFill>
            <w14:solidFill>
              <w14:schemeClr w14:val="tx1"/>
            </w14:solidFill>
          </w14:textFill>
        </w:rPr>
        <w:t>+2</w:t>
      </w:r>
      <w:r>
        <w:rPr>
          <w:i/>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a</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b</w:t>
      </w:r>
      <w:r>
        <w:rPr>
          <w:color w:val="000000" w:themeColor="text1"/>
          <w:szCs w:val="21"/>
          <w14:textFill>
            <w14:solidFill>
              <w14:schemeClr w14:val="tx1"/>
            </w14:solidFill>
          </w14:textFill>
        </w:rPr>
        <w:t>=2</w:t>
      </w:r>
      <w:r>
        <w:rPr>
          <w:i/>
          <w:color w:val="000000" w:themeColor="text1"/>
          <w:szCs w:val="21"/>
          <w14:textFill>
            <w14:solidFill>
              <w14:schemeClr w14:val="tx1"/>
            </w14:solidFill>
          </w14:textFill>
        </w:rPr>
        <w:t>，a</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-2</w:t>
      </w:r>
      <w:r>
        <w:rPr>
          <w:i/>
          <w:color w:val="000000" w:themeColor="text1"/>
          <w:szCs w:val="21"/>
          <w14:textFill>
            <w14:solidFill>
              <w14:schemeClr w14:val="tx1"/>
            </w14:solidFill>
          </w14:textFill>
        </w:rPr>
        <w:t>ab</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b</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a</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b</w:t>
      </w:r>
      <w:r>
        <w:rPr>
          <w:color w:val="000000" w:themeColor="text1"/>
          <w:szCs w:val="21"/>
          <w14:textFill>
            <w14:solidFill>
              <w14:schemeClr w14:val="tx1"/>
            </w14:solidFill>
          </w14:textFill>
        </w:rPr>
        <w:t>)</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=2</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=4.</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【知识点】求代数式的值</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三、解答题</w:t>
      </w:r>
    </w:p>
    <w:p>
      <w:pPr>
        <w:rPr>
          <w:color w:val="000000" w:themeColor="text1"/>
          <w14:textFill>
            <w14:solidFill>
              <w14:schemeClr w14:val="tx1"/>
            </w14:solidFill>
          </w14:textFill>
        </w:rPr>
      </w:pPr>
      <w:r>
        <w:rPr>
          <w:b/>
          <w:color w:val="000000" w:themeColor="text1"/>
          <w14:textFill>
            <w14:solidFill>
              <w14:schemeClr w14:val="tx1"/>
            </w14:solidFill>
          </w14:textFill>
        </w:rPr>
        <w:t>1.</w:t>
      </w:r>
      <w:bookmarkStart w:id="1" w:name="_Hlk515222648"/>
      <w:r>
        <w:rPr>
          <w:b/>
          <w:color w:val="000000" w:themeColor="text1"/>
          <w:szCs w:val="21"/>
          <w14:textFill>
            <w14:solidFill>
              <w14:schemeClr w14:val="tx1"/>
            </w14:solidFill>
          </w14:textFill>
        </w:rPr>
        <w:t xml:space="preserve"> （2019吉林长春，1</w:t>
      </w:r>
      <w:r>
        <w:rPr>
          <w:rFonts w:hint="eastAsia"/>
          <w:b/>
          <w:color w:val="000000" w:themeColor="text1"/>
          <w:szCs w:val="21"/>
          <w14:textFill>
            <w14:solidFill>
              <w14:schemeClr w14:val="tx1"/>
            </w14:solidFill>
          </w14:textFill>
        </w:rPr>
        <w:t>5</w:t>
      </w:r>
      <w:r>
        <w:rPr>
          <w:b/>
          <w:color w:val="000000" w:themeColor="text1"/>
          <w:szCs w:val="21"/>
          <w14:textFill>
            <w14:solidFill>
              <w14:schemeClr w14:val="tx1"/>
            </w14:solidFill>
          </w14:textFill>
        </w:rPr>
        <w:t xml:space="preserve">，6分） </w:t>
      </w:r>
      <w:r>
        <w:rPr>
          <w:color w:val="000000" w:themeColor="text1"/>
          <w14:textFill>
            <w14:solidFill>
              <w14:schemeClr w14:val="tx1"/>
            </w14:solidFill>
          </w14:textFill>
        </w:rPr>
        <w:t>先化简，再求值：</w:t>
      </w:r>
      <w:r>
        <w:rPr>
          <w:color w:val="000000" w:themeColor="text1"/>
          <w:sz w:val="24"/>
          <w14:textFill>
            <w14:solidFill>
              <w14:schemeClr w14:val="tx1"/>
            </w14:solidFill>
          </w14:textFill>
        </w:rPr>
        <w:t>(2</w:t>
      </w:r>
      <w:r>
        <w:rPr>
          <w:i/>
          <w:iCs/>
          <w:color w:val="000000" w:themeColor="text1"/>
          <w:sz w:val="24"/>
          <w14:textFill>
            <w14:solidFill>
              <w14:schemeClr w14:val="tx1"/>
            </w14:solidFill>
          </w14:textFill>
        </w:rPr>
        <w:t>a</w:t>
      </w:r>
      <w:r>
        <w:rPr>
          <w:color w:val="000000" w:themeColor="text1"/>
          <w:sz w:val="24"/>
          <w14:textFill>
            <w14:solidFill>
              <w14:schemeClr w14:val="tx1"/>
            </w14:solidFill>
          </w14:textFill>
        </w:rPr>
        <w:t>+1)</w:t>
      </w:r>
      <w:r>
        <w:rPr>
          <w:color w:val="000000" w:themeColor="text1"/>
          <w:sz w:val="24"/>
          <w:vertAlign w:val="superscript"/>
          <w14:textFill>
            <w14:solidFill>
              <w14:schemeClr w14:val="tx1"/>
            </w14:solidFill>
          </w14:textFill>
        </w:rPr>
        <w:t>2</w:t>
      </w:r>
      <w:r>
        <w:rPr>
          <w:color w:val="000000" w:themeColor="text1"/>
          <w:sz w:val="24"/>
          <w14:textFill>
            <w14:solidFill>
              <w14:schemeClr w14:val="tx1"/>
            </w14:solidFill>
          </w14:textFill>
        </w:rPr>
        <w:t>-4</w:t>
      </w:r>
      <w:r>
        <w:rPr>
          <w:i/>
          <w:iCs/>
          <w:color w:val="000000" w:themeColor="text1"/>
          <w:sz w:val="24"/>
          <w14:textFill>
            <w14:solidFill>
              <w14:schemeClr w14:val="tx1"/>
            </w14:solidFill>
          </w14:textFill>
        </w:rPr>
        <w:t>a</w:t>
      </w:r>
      <w:r>
        <w:rPr>
          <w:color w:val="000000" w:themeColor="text1"/>
          <w:sz w:val="24"/>
          <w14:textFill>
            <w14:solidFill>
              <w14:schemeClr w14:val="tx1"/>
            </w14:solidFill>
          </w14:textFill>
        </w:rPr>
        <w:t>(</w:t>
      </w:r>
      <w:r>
        <w:rPr>
          <w:i/>
          <w:iCs/>
          <w:color w:val="000000" w:themeColor="text1"/>
          <w:sz w:val="24"/>
          <w14:textFill>
            <w14:solidFill>
              <w14:schemeClr w14:val="tx1"/>
            </w14:solidFill>
          </w14:textFill>
        </w:rPr>
        <w:t>a</w:t>
      </w:r>
      <w:r>
        <w:rPr>
          <w:color w:val="000000" w:themeColor="text1"/>
          <w:sz w:val="24"/>
          <w14:textFill>
            <w14:solidFill>
              <w14:schemeClr w14:val="tx1"/>
            </w14:solidFill>
          </w14:textFill>
        </w:rPr>
        <w:t>-1)</w:t>
      </w:r>
      <w:r>
        <w:rPr>
          <w:color w:val="000000" w:themeColor="text1"/>
          <w14:textFill>
            <w14:solidFill>
              <w14:schemeClr w14:val="tx1"/>
            </w14:solidFill>
          </w14:textFill>
        </w:rPr>
        <w:t>，其中</w:t>
      </w:r>
      <w:r>
        <w:rPr>
          <w:color w:val="000000" w:themeColor="text1"/>
          <w:position w:val="-24"/>
          <w14:textFill>
            <w14:solidFill>
              <w14:schemeClr w14:val="tx1"/>
            </w14:solidFill>
          </w14:textFill>
        </w:rPr>
        <w:object>
          <v:shape id="_x0000_i1138" o:spt="75" type="#_x0000_t75" style="height:31.25pt;width:29.1pt;" o:ole="t" filled="f" o:preferrelative="t" stroked="f" coordsize="21600,21600">
            <v:path/>
            <v:fill on="f" focussize="0,0"/>
            <v:stroke on="f" joinstyle="miter"/>
            <v:imagedata r:id="rId239" o:title=""/>
            <o:lock v:ext="edit" aspectratio="t"/>
            <w10:wrap type="none"/>
            <w10:anchorlock/>
          </v:shape>
          <o:OLEObject Type="Embed" ProgID="Equation.KSEE3" ShapeID="_x0000_i1138" DrawAspect="Content" ObjectID="_1468075838" r:id="rId238">
            <o:LockedField>false</o:LockedField>
          </o:OLEObject>
        </w:object>
      </w:r>
    </w:p>
    <w:p>
      <w:pPr>
        <w:rPr>
          <w:color w:val="000000" w:themeColor="text1"/>
          <w:szCs w:val="22"/>
          <w14:textFill>
            <w14:solidFill>
              <w14:schemeClr w14:val="tx1"/>
            </w14:solidFill>
          </w14:textFill>
        </w:rPr>
      </w:pPr>
      <w:r>
        <w:rPr>
          <w:b/>
          <w:color w:val="000000" w:themeColor="text1"/>
          <w:szCs w:val="21"/>
          <w14:textFill>
            <w14:solidFill>
              <w14:schemeClr w14:val="tx1"/>
            </w14:solidFill>
          </w14:textFill>
        </w:rPr>
        <w:t>【思路分析】</w:t>
      </w:r>
      <w:r>
        <w:rPr>
          <w:color w:val="000000" w:themeColor="text1"/>
          <w:szCs w:val="22"/>
          <w14:textFill>
            <w14:solidFill>
              <w14:schemeClr w14:val="tx1"/>
            </w14:solidFill>
          </w14:textFill>
        </w:rPr>
        <w:t>本题主要考查了整式的混合运算，直接利用完全平方公式以及单项式乘以多项式分别化简得出答案．</w:t>
      </w:r>
    </w:p>
    <w:p>
      <w:pPr>
        <w:widowControl/>
        <w:jc w:val="left"/>
        <w:rPr>
          <w:color w:val="000000" w:themeColor="text1"/>
          <w:szCs w:val="22"/>
          <w14:textFill>
            <w14:solidFill>
              <w14:schemeClr w14:val="tx1"/>
            </w14:solidFill>
          </w14:textFill>
        </w:rPr>
      </w:pPr>
      <w:r>
        <w:rPr>
          <w:b/>
          <w:color w:val="000000" w:themeColor="text1"/>
          <w:szCs w:val="21"/>
          <w14:textFill>
            <w14:solidFill>
              <w14:schemeClr w14:val="tx1"/>
            </w14:solidFill>
          </w14:textFill>
        </w:rPr>
        <w:t>【解题过程】</w:t>
      </w:r>
      <w:r>
        <w:rPr>
          <w:color w:val="000000" w:themeColor="text1"/>
          <w:szCs w:val="22"/>
          <w14:textFill>
            <w14:solidFill>
              <w14:schemeClr w14:val="tx1"/>
            </w14:solidFill>
          </w14:textFill>
        </w:rPr>
        <w:t>解：原式=</w:t>
      </w:r>
      <w:r>
        <w:rPr>
          <w:color w:val="000000" w:themeColor="text1"/>
          <w:sz w:val="24"/>
          <w14:textFill>
            <w14:solidFill>
              <w14:schemeClr w14:val="tx1"/>
            </w14:solidFill>
          </w14:textFill>
        </w:rPr>
        <w:t>4</w:t>
      </w:r>
      <w:r>
        <w:rPr>
          <w:i/>
          <w:iCs/>
          <w:color w:val="000000" w:themeColor="text1"/>
          <w:sz w:val="24"/>
          <w14:textFill>
            <w14:solidFill>
              <w14:schemeClr w14:val="tx1"/>
            </w14:solidFill>
          </w14:textFill>
        </w:rPr>
        <w:t>a</w:t>
      </w:r>
      <w:r>
        <w:rPr>
          <w:color w:val="000000" w:themeColor="text1"/>
          <w:sz w:val="24"/>
          <w:vertAlign w:val="superscript"/>
          <w14:textFill>
            <w14:solidFill>
              <w14:schemeClr w14:val="tx1"/>
            </w14:solidFill>
          </w14:textFill>
        </w:rPr>
        <w:t>2</w:t>
      </w:r>
      <w:r>
        <w:rPr>
          <w:color w:val="000000" w:themeColor="text1"/>
          <w:sz w:val="24"/>
          <w14:textFill>
            <w14:solidFill>
              <w14:schemeClr w14:val="tx1"/>
            </w14:solidFill>
          </w14:textFill>
        </w:rPr>
        <w:t>+4</w:t>
      </w:r>
      <w:r>
        <w:rPr>
          <w:i/>
          <w:iCs/>
          <w:color w:val="000000" w:themeColor="text1"/>
          <w:sz w:val="24"/>
          <w14:textFill>
            <w14:solidFill>
              <w14:schemeClr w14:val="tx1"/>
            </w14:solidFill>
          </w14:textFill>
        </w:rPr>
        <w:t>a</w:t>
      </w:r>
      <w:r>
        <w:rPr>
          <w:color w:val="000000" w:themeColor="text1"/>
          <w:sz w:val="24"/>
          <w14:textFill>
            <w14:solidFill>
              <w14:schemeClr w14:val="tx1"/>
            </w14:solidFill>
          </w14:textFill>
        </w:rPr>
        <w:t>+1-4</w:t>
      </w:r>
      <w:r>
        <w:rPr>
          <w:i/>
          <w:iCs/>
          <w:color w:val="000000" w:themeColor="text1"/>
          <w:sz w:val="24"/>
          <w14:textFill>
            <w14:solidFill>
              <w14:schemeClr w14:val="tx1"/>
            </w14:solidFill>
          </w14:textFill>
        </w:rPr>
        <w:t>a</w:t>
      </w:r>
      <w:r>
        <w:rPr>
          <w:color w:val="000000" w:themeColor="text1"/>
          <w:sz w:val="24"/>
          <w:vertAlign w:val="superscript"/>
          <w14:textFill>
            <w14:solidFill>
              <w14:schemeClr w14:val="tx1"/>
            </w14:solidFill>
          </w14:textFill>
        </w:rPr>
        <w:t>2</w:t>
      </w:r>
      <w:r>
        <w:rPr>
          <w:color w:val="000000" w:themeColor="text1"/>
          <w:sz w:val="24"/>
          <w14:textFill>
            <w14:solidFill>
              <w14:schemeClr w14:val="tx1"/>
            </w14:solidFill>
          </w14:textFill>
        </w:rPr>
        <w:t>+4</w:t>
      </w:r>
      <w:r>
        <w:rPr>
          <w:i/>
          <w:iCs/>
          <w:color w:val="000000" w:themeColor="text1"/>
          <w:sz w:val="24"/>
          <w14:textFill>
            <w14:solidFill>
              <w14:schemeClr w14:val="tx1"/>
            </w14:solidFill>
          </w14:textFill>
        </w:rPr>
        <w:t>a</w:t>
      </w:r>
      <w:r>
        <w:rPr>
          <w:color w:val="000000" w:themeColor="text1"/>
          <w:sz w:val="24"/>
          <w14:textFill>
            <w14:solidFill>
              <w14:schemeClr w14:val="tx1"/>
            </w14:solidFill>
          </w14:textFill>
        </w:rPr>
        <w:t>=8</w:t>
      </w:r>
      <w:r>
        <w:rPr>
          <w:i/>
          <w:iCs/>
          <w:color w:val="000000" w:themeColor="text1"/>
          <w:sz w:val="24"/>
          <w14:textFill>
            <w14:solidFill>
              <w14:schemeClr w14:val="tx1"/>
            </w14:solidFill>
          </w14:textFill>
        </w:rPr>
        <w:t>a</w:t>
      </w:r>
      <w:r>
        <w:rPr>
          <w:color w:val="000000" w:themeColor="text1"/>
          <w:sz w:val="24"/>
          <w14:textFill>
            <w14:solidFill>
              <w14:schemeClr w14:val="tx1"/>
            </w14:solidFill>
          </w14:textFill>
        </w:rPr>
        <w:t>+1</w:t>
      </w:r>
      <w:r>
        <w:rPr>
          <w:color w:val="000000" w:themeColor="text1"/>
          <w:szCs w:val="22"/>
          <w14:textFill>
            <w14:solidFill>
              <w14:schemeClr w14:val="tx1"/>
            </w14:solidFill>
          </w14:textFill>
        </w:rPr>
        <w:t>，</w:t>
      </w:r>
      <w:r>
        <w:rPr>
          <w:color w:val="000000" w:themeColor="text1"/>
          <w:szCs w:val="22"/>
          <w14:textFill>
            <w14:solidFill>
              <w14:schemeClr w14:val="tx1"/>
            </w14:solidFill>
          </w14:textFill>
        </w:rPr>
        <w:br w:type="textWrapping"/>
      </w:r>
      <w:r>
        <w:rPr>
          <w:color w:val="000000" w:themeColor="text1"/>
          <w:szCs w:val="22"/>
          <w14:textFill>
            <w14:solidFill>
              <w14:schemeClr w14:val="tx1"/>
            </w14:solidFill>
          </w14:textFill>
        </w:rPr>
        <w:t>当</w:t>
      </w:r>
      <w:r>
        <w:rPr>
          <w:color w:val="000000" w:themeColor="text1"/>
          <w:position w:val="-24"/>
          <w:szCs w:val="22"/>
          <w14:textFill>
            <w14:solidFill>
              <w14:schemeClr w14:val="tx1"/>
            </w14:solidFill>
          </w14:textFill>
        </w:rPr>
        <w:object>
          <v:shape id="_x0000_i1139" o:spt="75" type="#_x0000_t75" style="height:31.25pt;width:29.1pt;" o:ole="t" filled="f" o:preferrelative="t" stroked="f" coordsize="21600,21600">
            <v:path/>
            <v:fill on="f" focussize="0,0"/>
            <v:stroke on="f" joinstyle="miter"/>
            <v:imagedata r:id="rId241" o:title=""/>
            <o:lock v:ext="edit" aspectratio="t"/>
            <w10:wrap type="none"/>
            <w10:anchorlock/>
          </v:shape>
          <o:OLEObject Type="Embed" ProgID="Equation.DSMT4" ShapeID="_x0000_i1139" DrawAspect="Content" ObjectID="_1468075839" r:id="rId240">
            <o:LockedField>false</o:LockedField>
          </o:OLEObject>
        </w:object>
      </w:r>
      <w:r>
        <w:rPr>
          <w:color w:val="000000" w:themeColor="text1"/>
          <w:szCs w:val="22"/>
          <w14:textFill>
            <w14:solidFill>
              <w14:schemeClr w14:val="tx1"/>
            </w14:solidFill>
          </w14:textFill>
        </w:rPr>
        <w:t>时，原式</w:t>
      </w:r>
      <w:r>
        <w:rPr>
          <w:color w:val="000000" w:themeColor="text1"/>
          <w:sz w:val="24"/>
          <w14:textFill>
            <w14:solidFill>
              <w14:schemeClr w14:val="tx1"/>
            </w14:solidFill>
          </w14:textFill>
        </w:rPr>
        <w:t>=8</w:t>
      </w:r>
      <w:r>
        <w:rPr>
          <w:i/>
          <w:iCs/>
          <w:color w:val="000000" w:themeColor="text1"/>
          <w:sz w:val="24"/>
          <w14:textFill>
            <w14:solidFill>
              <w14:schemeClr w14:val="tx1"/>
            </w14:solidFill>
          </w14:textFill>
        </w:rPr>
        <w:t>a</w:t>
      </w:r>
      <w:r>
        <w:rPr>
          <w:color w:val="000000" w:themeColor="text1"/>
          <w:sz w:val="24"/>
          <w14:textFill>
            <w14:solidFill>
              <w14:schemeClr w14:val="tx1"/>
            </w14:solidFill>
          </w14:textFill>
        </w:rPr>
        <w:t>+1=2</w:t>
      </w:r>
      <w:r>
        <w:rPr>
          <w:color w:val="000000" w:themeColor="text1"/>
          <w:szCs w:val="22"/>
          <w14:textFill>
            <w14:solidFill>
              <w14:schemeClr w14:val="tx1"/>
            </w14:solidFill>
          </w14:textFill>
        </w:rPr>
        <w:t>．</w:t>
      </w:r>
    </w:p>
    <w:p>
      <w:pPr>
        <w:rPr>
          <w:b/>
          <w:color w:val="000000" w:themeColor="text1"/>
          <w14:textFill>
            <w14:solidFill>
              <w14:schemeClr w14:val="tx1"/>
            </w14:solidFill>
          </w14:textFill>
        </w:rPr>
      </w:pPr>
      <w:r>
        <w:rPr>
          <w:b/>
          <w:color w:val="000000" w:themeColor="text1"/>
          <w:szCs w:val="21"/>
          <w14:textFill>
            <w14:solidFill>
              <w14:schemeClr w14:val="tx1"/>
            </w14:solidFill>
          </w14:textFill>
        </w:rPr>
        <w:t>【知识点】</w:t>
      </w:r>
      <w:bookmarkEnd w:id="1"/>
      <w:r>
        <w:rPr>
          <w:color w:val="000000" w:themeColor="text1"/>
          <w:szCs w:val="22"/>
          <w14:textFill>
            <w14:solidFill>
              <w14:schemeClr w14:val="tx1"/>
            </w14:solidFill>
          </w14:textFill>
        </w:rPr>
        <w:fldChar w:fldCharType="begin"/>
      </w:r>
      <w:r>
        <w:rPr>
          <w:color w:val="000000" w:themeColor="text1"/>
          <w:szCs w:val="22"/>
          <w14:textFill>
            <w14:solidFill>
              <w14:schemeClr w14:val="tx1"/>
            </w14:solidFill>
          </w14:textFill>
        </w:rPr>
        <w:instrText xml:space="preserve"> HYPERLINK "http://www.jyeoo.com/math/ques/detail/a5ba27a2-8b9f-4cc6-9a5d-63e665d4bcb9" </w:instrText>
      </w:r>
      <w:r>
        <w:rPr>
          <w:color w:val="000000" w:themeColor="text1"/>
          <w:szCs w:val="22"/>
          <w14:textFill>
            <w14:solidFill>
              <w14:schemeClr w14:val="tx1"/>
            </w14:solidFill>
          </w14:textFill>
        </w:rPr>
        <w:fldChar w:fldCharType="separate"/>
      </w:r>
      <w:r>
        <w:rPr>
          <w:color w:val="000000" w:themeColor="text1"/>
          <w:szCs w:val="22"/>
          <w14:textFill>
            <w14:solidFill>
              <w14:schemeClr w14:val="tx1"/>
            </w14:solidFill>
          </w14:textFill>
        </w:rPr>
        <w:t>整式的混合运算—化简求值</w:t>
      </w:r>
      <w:r>
        <w:rPr>
          <w:color w:val="000000" w:themeColor="text1"/>
          <w:szCs w:val="22"/>
          <w14:textFill>
            <w14:solidFill>
              <w14:schemeClr w14:val="tx1"/>
            </w14:solidFill>
          </w14:textFill>
        </w:rPr>
        <w:fldChar w:fldCharType="end"/>
      </w:r>
      <w:r>
        <w:rPr>
          <w:color w:val="000000" w:themeColor="text1"/>
          <w:szCs w:val="22"/>
          <w14:textFill>
            <w14:solidFill>
              <w14:schemeClr w14:val="tx1"/>
            </w14:solidFill>
          </w14:textFill>
        </w:rPr>
        <w:t>．</w:t>
      </w:r>
    </w:p>
    <w:p>
      <w:pPr>
        <w:rPr>
          <w:color w:val="000000" w:themeColor="text1"/>
          <w:szCs w:val="21"/>
          <w14:textFill>
            <w14:solidFill>
              <w14:schemeClr w14:val="tx1"/>
            </w14:solidFill>
          </w14:textFill>
        </w:rPr>
      </w:pPr>
      <w:r>
        <w:rPr>
          <w:b/>
          <w:color w:val="000000" w:themeColor="text1"/>
          <w14:textFill>
            <w14:solidFill>
              <w14:schemeClr w14:val="tx1"/>
            </w14:solidFill>
          </w14:textFill>
        </w:rPr>
        <w:t>2.</w:t>
      </w:r>
      <w:r>
        <w:rPr>
          <w:color w:val="000000" w:themeColor="text1"/>
          <w14:textFill>
            <w14:solidFill>
              <w14:schemeClr w14:val="tx1"/>
            </w14:solidFill>
          </w14:textFill>
        </w:rPr>
        <w:t xml:space="preserve"> （2019吉林省，15，5分）先化简，再求值：（a-1)</w:t>
      </w:r>
      <w:r>
        <w:rPr>
          <w:color w:val="000000" w:themeColor="text1"/>
          <w:vertAlign w:val="superscript"/>
          <w14:textFill>
            <w14:solidFill>
              <w14:schemeClr w14:val="tx1"/>
            </w14:solidFill>
          </w14:textFill>
        </w:rPr>
        <w:t>2</w:t>
      </w:r>
      <w:r>
        <w:rPr>
          <w:color w:val="000000" w:themeColor="text1"/>
          <w14:textFill>
            <w14:solidFill>
              <w14:schemeClr w14:val="tx1"/>
            </w14:solidFill>
          </w14:textFill>
        </w:rPr>
        <w:t>+a(a+2),其中a=</w:t>
      </w:r>
      <w:r>
        <w:rPr>
          <w:color w:val="000000" w:themeColor="text1"/>
          <w:position w:val="-6"/>
          <w:szCs w:val="21"/>
          <w14:textFill>
            <w14:solidFill>
              <w14:schemeClr w14:val="tx1"/>
            </w14:solidFill>
          </w14:textFill>
        </w:rPr>
        <w:object>
          <v:shape id="_x0000_i1140" o:spt="75" type="#_x0000_t75" style="height:16.95pt;width:19.05pt;" o:ole="t" filled="f" o:preferrelative="t" stroked="f" coordsize="21600,21600">
            <v:path/>
            <v:fill on="f" focussize="0,0"/>
            <v:stroke on="f" joinstyle="miter"/>
            <v:imagedata r:id="rId243" o:title=""/>
            <o:lock v:ext="edit" aspectratio="t"/>
            <w10:wrap type="none"/>
            <w10:anchorlock/>
          </v:shape>
          <o:OLEObject Type="Embed" ProgID="Equation.KSEE3" ShapeID="_x0000_i1140" DrawAspect="Content" ObjectID="_1468075840" r:id="rId242">
            <o:LockedField>false</o:LockedField>
          </o:OLEObject>
        </w:objec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【思路分析】将原代数式化简求值即可</w:t>
      </w:r>
    </w:p>
    <w:p>
      <w:pPr>
        <w:ind w:left="424" w:hanging="424" w:hangingChars="202"/>
        <w:rPr>
          <w:color w:val="000000" w:themeColor="text1"/>
          <w14:textFill>
            <w14:solidFill>
              <w14:schemeClr w14:val="tx1"/>
            </w14:solidFill>
          </w14:textFill>
        </w:rPr>
      </w:pPr>
      <w:r>
        <w:rPr>
          <w:color w:val="000000" w:themeColor="text1"/>
          <w14:textFill>
            <w14:solidFill>
              <w14:schemeClr w14:val="tx1"/>
            </w14:solidFill>
          </w14:textFill>
        </w:rPr>
        <w:t>【解题过程】解：</w:t>
      </w:r>
    </w:p>
    <w:p>
      <w:pPr>
        <w:ind w:left="424" w:hanging="424" w:hangingChars="202"/>
        <w:rPr>
          <w:color w:val="000000" w:themeColor="text1"/>
          <w14:textFill>
            <w14:solidFill>
              <w14:schemeClr w14:val="tx1"/>
            </w14:solidFill>
          </w14:textFill>
        </w:rPr>
      </w:pPr>
      <w:r>
        <w:rPr>
          <w:color w:val="000000" w:themeColor="text1"/>
          <w14:textFill>
            <w14:solidFill>
              <w14:schemeClr w14:val="tx1"/>
            </w14:solidFill>
          </w14:textFill>
        </w:rPr>
        <w:t>原式=a</w:t>
      </w:r>
      <w:r>
        <w:rPr>
          <w:color w:val="000000" w:themeColor="text1"/>
          <w:vertAlign w:val="superscript"/>
          <w14:textFill>
            <w14:solidFill>
              <w14:schemeClr w14:val="tx1"/>
            </w14:solidFill>
          </w14:textFill>
        </w:rPr>
        <w:t>2</w:t>
      </w:r>
      <w:r>
        <w:rPr>
          <w:color w:val="000000" w:themeColor="text1"/>
          <w14:textFill>
            <w14:solidFill>
              <w14:schemeClr w14:val="tx1"/>
            </w14:solidFill>
          </w14:textFill>
        </w:rPr>
        <w:t>-2a+1+a</w:t>
      </w:r>
      <w:r>
        <w:rPr>
          <w:color w:val="000000" w:themeColor="text1"/>
          <w:vertAlign w:val="superscript"/>
          <w14:textFill>
            <w14:solidFill>
              <w14:schemeClr w14:val="tx1"/>
            </w14:solidFill>
          </w14:textFill>
        </w:rPr>
        <w:t>2</w:t>
      </w:r>
      <w:r>
        <w:rPr>
          <w:color w:val="000000" w:themeColor="text1"/>
          <w14:textFill>
            <w14:solidFill>
              <w14:schemeClr w14:val="tx1"/>
            </w14:solidFill>
          </w14:textFill>
        </w:rPr>
        <w:t>+2a=2a</w:t>
      </w:r>
      <w:r>
        <w:rPr>
          <w:color w:val="000000" w:themeColor="text1"/>
          <w:vertAlign w:val="superscript"/>
          <w14:textFill>
            <w14:solidFill>
              <w14:schemeClr w14:val="tx1"/>
            </w14:solidFill>
          </w14:textFill>
        </w:rPr>
        <w:t>2</w:t>
      </w:r>
      <w:r>
        <w:rPr>
          <w:color w:val="000000" w:themeColor="text1"/>
          <w14:textFill>
            <w14:solidFill>
              <w14:schemeClr w14:val="tx1"/>
            </w14:solidFill>
          </w14:textFill>
        </w:rPr>
        <w:t>+1,</w:t>
      </w:r>
    </w:p>
    <w:p>
      <w:pPr>
        <w:ind w:left="424" w:hanging="424" w:hangingChars="202"/>
        <w:rPr>
          <w:color w:val="000000" w:themeColor="text1"/>
          <w14:textFill>
            <w14:solidFill>
              <w14:schemeClr w14:val="tx1"/>
            </w14:solidFill>
          </w14:textFill>
        </w:rPr>
      </w:pPr>
      <w:r>
        <w:rPr>
          <w:color w:val="000000" w:themeColor="text1"/>
          <w14:textFill>
            <w14:solidFill>
              <w14:schemeClr w14:val="tx1"/>
            </w14:solidFill>
          </w14:textFill>
        </w:rPr>
        <w:t>当a=</w:t>
      </w:r>
      <w:r>
        <w:rPr>
          <w:color w:val="000000" w:themeColor="text1"/>
          <w14:textFill>
            <w14:solidFill>
              <w14:schemeClr w14:val="tx1"/>
            </w14:solidFill>
          </w14:textFill>
        </w:rPr>
        <w:object>
          <v:shape id="_x0000_i1141" o:spt="75" type="#_x0000_t75" style="height:16.95pt;width:19.05pt;" o:ole="t" filled="f" o:preferrelative="t" stroked="f" coordsize="21600,21600">
            <v:path/>
            <v:fill on="f" focussize="0,0"/>
            <v:stroke on="f" joinstyle="miter"/>
            <v:imagedata r:id="rId243" o:title=""/>
            <o:lock v:ext="edit" aspectratio="t"/>
            <w10:wrap type="none"/>
            <w10:anchorlock/>
          </v:shape>
          <o:OLEObject Type="Embed" ProgID="Equation.KSEE3" ShapeID="_x0000_i1141" DrawAspect="Content" ObjectID="_1468075841" r:id="rId244">
            <o:LockedField>false</o:LockedField>
          </o:OLEObject>
        </w:object>
      </w:r>
      <w:r>
        <w:rPr>
          <w:color w:val="000000" w:themeColor="text1"/>
          <w14:textFill>
            <w14:solidFill>
              <w14:schemeClr w14:val="tx1"/>
            </w14:solidFill>
          </w14:textFill>
        </w:rPr>
        <w:t>时，</w:t>
      </w:r>
    </w:p>
    <w:p>
      <w:pPr>
        <w:ind w:left="424" w:hanging="424" w:hangingChars="202"/>
        <w:rPr>
          <w:color w:val="000000" w:themeColor="text1"/>
          <w14:textFill>
            <w14:solidFill>
              <w14:schemeClr w14:val="tx1"/>
            </w14:solidFill>
          </w14:textFill>
        </w:rPr>
      </w:pPr>
      <w:r>
        <w:rPr>
          <w:color w:val="000000" w:themeColor="text1"/>
          <w14:textFill>
            <w14:solidFill>
              <w14:schemeClr w14:val="tx1"/>
            </w14:solidFill>
          </w14:textFill>
        </w:rPr>
        <w:t>原式=</w:t>
      </w:r>
      <w:r>
        <w:rPr>
          <w:color w:val="000000" w:themeColor="text1"/>
          <w14:textFill>
            <w14:solidFill>
              <w14:schemeClr w14:val="tx1"/>
            </w14:solidFill>
          </w14:textFill>
        </w:rPr>
        <w:object>
          <v:shape id="_x0000_i1142" o:spt="75" type="#_x0000_t75" style="height:16.95pt;width:127.05pt;" o:ole="t" filled="f" o:preferrelative="t" stroked="f" coordsize="21600,21600">
            <v:path/>
            <v:fill on="f" focussize="0,0"/>
            <v:stroke on="f" joinstyle="miter"/>
            <v:imagedata r:id="rId246" o:title=""/>
            <o:lock v:ext="edit" aspectratio="t"/>
            <w10:wrap type="none"/>
            <w10:anchorlock/>
          </v:shape>
          <o:OLEObject Type="Embed" ProgID="Equation.KSEE3" ShapeID="_x0000_i1142" DrawAspect="Content" ObjectID="_1468075842" r:id="rId245">
            <o:LockedField>false</o:LockedField>
          </o:OLEObject>
        </w:objec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【知识点】整式的运算</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r>
        <w:rPr>
          <w:b/>
          <w:color w:val="000000" w:themeColor="text1"/>
          <w14:textFill>
            <w14:solidFill>
              <w14:schemeClr w14:val="tx1"/>
            </w14:solidFill>
          </w14:textFill>
        </w:rPr>
        <w:t>3.</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广西梧州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20</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6</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先化简，再求值：</w:t>
      </w:r>
      <w:r>
        <w:rPr>
          <w:color w:val="000000" w:themeColor="text1"/>
          <w:position w:val="-22"/>
          <w14:textFill>
            <w14:solidFill>
              <w14:schemeClr w14:val="tx1"/>
            </w14:solidFill>
          </w14:textFill>
        </w:rPr>
        <w:object>
          <v:shape id="_x0000_i1143" o:spt="75" type="#_x0000_t75" style="height:29.1pt;width:63pt;" o:ole="t" filled="f" o:preferrelative="t" stroked="f" coordsize="21600,21600">
            <v:path/>
            <v:fill on="f" focussize="0,0"/>
            <v:stroke on="f" joinstyle="miter"/>
            <v:imagedata r:id="rId248" o:title=""/>
            <o:lock v:ext="edit" aspectratio="t"/>
            <w10:wrap type="none"/>
            <w10:anchorlock/>
          </v:shape>
          <o:OLEObject Type="Embed" ProgID="Equation.DSMT4" ShapeID="_x0000_i1143" DrawAspect="Content" ObjectID="_1468075843" r:id="rId247">
            <o:LockedField>false</o:LockedField>
          </o:OLEObject>
        </w:object>
      </w:r>
      <w:r>
        <w:rPr>
          <w:rFonts w:hint="eastAsia" w:eastAsia="新宋体"/>
          <w:color w:val="000000" w:themeColor="text1"/>
          <w:szCs w:val="21"/>
          <w14:textFill>
            <w14:solidFill>
              <w14:schemeClr w14:val="tx1"/>
            </w14:solidFill>
          </w14:textFill>
        </w:rPr>
        <w:t>，其中</w:t>
      </w:r>
      <w:r>
        <w:rPr>
          <w:color w:val="000000" w:themeColor="text1"/>
          <w:position w:val="-6"/>
          <w14:textFill>
            <w14:solidFill>
              <w14:schemeClr w14:val="tx1"/>
            </w14:solidFill>
          </w14:textFill>
        </w:rPr>
        <w:object>
          <v:shape id="_x0000_i1144" o:spt="75" type="#_x0000_t75" style="height:12.7pt;width:30.7pt;" o:ole="t" filled="f" o:preferrelative="t" stroked="f" coordsize="21600,21600">
            <v:path/>
            <v:fill on="f" focussize="0,0"/>
            <v:stroke on="f" joinstyle="miter"/>
            <v:imagedata r:id="rId250" o:title=""/>
            <o:lock v:ext="edit" aspectratio="t"/>
            <w10:wrap type="none"/>
            <w10:anchorlock/>
          </v:shape>
          <o:OLEObject Type="Embed" ProgID="Equation.DSMT4" ShapeID="_x0000_i1144" DrawAspect="Content" ObjectID="_1468075844" r:id="rId249">
            <o:LockedField>false</o:LockedField>
          </o:OLEObject>
        </w:object>
      </w:r>
      <w:r>
        <w:rPr>
          <w:rFonts w:hint="eastAsia" w:eastAsia="新宋体"/>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直接利用幂的乘方运算法则以及同底数幂的乘除运算法则分别化简得出答案．</w:t>
      </w:r>
    </w:p>
    <w:p>
      <w:pPr>
        <w:pStyle w:val="17"/>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ascii="Times New Roman" w:hAnsi="Times New Roman" w:eastAsia="新宋体"/>
          <w:color w:val="000000" w:themeColor="text1"/>
          <w:szCs w:val="21"/>
          <w14:textFill>
            <w14:solidFill>
              <w14:schemeClr w14:val="tx1"/>
            </w14:solidFill>
          </w14:textFill>
        </w:rPr>
        <w:t>原式</w:t>
      </w:r>
      <w:r>
        <w:rPr>
          <w:color w:val="000000" w:themeColor="text1"/>
          <w:position w:val="-22"/>
          <w14:textFill>
            <w14:solidFill>
              <w14:schemeClr w14:val="tx1"/>
            </w14:solidFill>
          </w14:textFill>
        </w:rPr>
        <w:object>
          <v:shape id="_x0000_i1145" o:spt="75" type="#_x0000_t75" style="height:29.1pt;width:50.8pt;" o:ole="t" filled="f" o:preferrelative="t" stroked="f" coordsize="21600,21600">
            <v:path/>
            <v:fill on="f" focussize="0,0"/>
            <v:stroke on="f" joinstyle="miter"/>
            <v:imagedata r:id="rId252" o:title=""/>
            <o:lock v:ext="edit" aspectratio="t"/>
            <w10:wrap type="none"/>
            <w10:anchorlock/>
          </v:shape>
          <o:OLEObject Type="Embed" ProgID="Equation.DSMT4" ShapeID="_x0000_i1145" DrawAspect="Content" ObjectID="_1468075845" r:id="rId251">
            <o:LockedField>false</o:LockedField>
          </o:OLEObject>
        </w:object>
      </w:r>
      <w:r>
        <w:rPr>
          <w:color w:val="000000" w:themeColor="text1"/>
          <w:position w:val="-6"/>
          <w14:textFill>
            <w14:solidFill>
              <w14:schemeClr w14:val="tx1"/>
            </w14:solidFill>
          </w14:textFill>
        </w:rPr>
        <w:object>
          <v:shape id="_x0000_i1146" o:spt="75" type="#_x0000_t75" style="height:14.8pt;width:45.55pt;" o:ole="t" filled="f" o:preferrelative="t" stroked="f" coordsize="21600,21600">
            <v:path/>
            <v:fill on="f" focussize="0,0"/>
            <v:stroke on="f" joinstyle="miter"/>
            <v:imagedata r:id="rId254" o:title=""/>
            <o:lock v:ext="edit" aspectratio="t"/>
            <w10:wrap type="none"/>
            <w10:anchorlock/>
          </v:shape>
          <o:OLEObject Type="Embed" ProgID="Equation.DSMT4" ShapeID="_x0000_i1146" DrawAspect="Content" ObjectID="_1468075846" r:id="rId253">
            <o:LockedField>false</o:LockedField>
          </o:OLEObject>
        </w:object>
      </w:r>
      <w:r>
        <w:rPr>
          <w:color w:val="000000" w:themeColor="text1"/>
          <w:position w:val="-6"/>
          <w14:textFill>
            <w14:solidFill>
              <w14:schemeClr w14:val="tx1"/>
            </w14:solidFill>
          </w14:textFill>
        </w:rPr>
        <w:object>
          <v:shape id="_x0000_i1147" o:spt="75" type="#_x0000_t75" style="height:14.8pt;width:27pt;" o:ole="t" filled="f" o:preferrelative="t" stroked="f" coordsize="21600,21600">
            <v:path/>
            <v:fill on="f" focussize="0,0"/>
            <v:stroke on="f" joinstyle="miter"/>
            <v:imagedata r:id="rId256" o:title=""/>
            <o:lock v:ext="edit" aspectratio="t"/>
            <w10:wrap type="none"/>
            <w10:anchorlock/>
          </v:shape>
          <o:OLEObject Type="Embed" ProgID="Equation.DSMT4" ShapeID="_x0000_i1147" DrawAspect="Content" ObjectID="_1468075847" r:id="rId25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7"/>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当</w:t>
      </w:r>
      <w:r>
        <w:rPr>
          <w:color w:val="000000" w:themeColor="text1"/>
          <w:position w:val="-6"/>
          <w14:textFill>
            <w14:solidFill>
              <w14:schemeClr w14:val="tx1"/>
            </w14:solidFill>
          </w14:textFill>
        </w:rPr>
        <w:object>
          <v:shape id="_x0000_i1148" o:spt="75" type="#_x0000_t75" style="height:12.7pt;width:30.7pt;" o:ole="t" filled="f" o:preferrelative="t" stroked="f" coordsize="21600,21600">
            <v:path/>
            <v:fill on="f" focussize="0,0"/>
            <v:stroke on="f" joinstyle="miter"/>
            <v:imagedata r:id="rId258" o:title=""/>
            <o:lock v:ext="edit" aspectratio="t"/>
            <w10:wrap type="none"/>
            <w10:anchorlock/>
          </v:shape>
          <o:OLEObject Type="Embed" ProgID="Equation.DSMT4" ShapeID="_x0000_i1148" DrawAspect="Content" ObjectID="_1468075848" r:id="rId257">
            <o:LockedField>false</o:LockedField>
          </o:OLEObject>
        </w:object>
      </w:r>
      <w:r>
        <w:rPr>
          <w:rFonts w:hint="eastAsia" w:ascii="Times New Roman" w:hAnsi="Times New Roman" w:eastAsia="新宋体"/>
          <w:color w:val="000000" w:themeColor="text1"/>
          <w:szCs w:val="21"/>
          <w14:textFill>
            <w14:solidFill>
              <w14:schemeClr w14:val="tx1"/>
            </w14:solidFill>
          </w14:textFill>
        </w:rPr>
        <w:t>时，原式</w:t>
      </w:r>
      <w:r>
        <w:rPr>
          <w:color w:val="000000" w:themeColor="text1"/>
          <w:position w:val="-4"/>
          <w14:textFill>
            <w14:solidFill>
              <w14:schemeClr w14:val="tx1"/>
            </w14:solidFill>
          </w14:textFill>
        </w:rPr>
        <w:object>
          <v:shape id="_x0000_i1149" o:spt="75" type="#_x0000_t75" style="height:12.2pt;width:23.3pt;" o:ole="t" filled="f" o:preferrelative="t" stroked="f" coordsize="21600,21600">
            <v:path/>
            <v:fill on="f" focussize="0,0"/>
            <v:stroke on="f" joinstyle="miter"/>
            <v:imagedata r:id="rId260" o:title=""/>
            <o:lock v:ext="edit" aspectratio="t"/>
            <w10:wrap type="none"/>
            <w10:anchorlock/>
          </v:shape>
          <o:OLEObject Type="Embed" ProgID="Equation.DSMT4" ShapeID="_x0000_i1149" DrawAspect="Content" ObjectID="_1468075849" r:id="rId25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rPr>
          <w:color w:val="000000" w:themeColor="text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幂的化简求值</w:t>
      </w:r>
    </w:p>
    <w:sectPr>
      <w:headerReference r:id="rId5" w:type="first"/>
      <w:headerReference r:id="rId3" w:type="default"/>
      <w:footerReference r:id="rId6" w:type="default"/>
      <w:headerReference r:id="rId4" w:type="even"/>
      <w:pgSz w:w="11907" w:h="16840"/>
      <w:pgMar w:top="851" w:right="851" w:bottom="851" w:left="85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MS Mincho">
    <w:altName w:val="Yu Gothic UI"/>
    <w:panose1 w:val="02020609040205080304"/>
    <w:charset w:val="80"/>
    <w:family w:val="roman"/>
    <w:pitch w:val="default"/>
    <w:sig w:usb0="00000000" w:usb1="00000000" w:usb2="00000010" w:usb3="00000000" w:csb0="00020000"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swiss"/>
    <w:pitch w:val="default"/>
    <w:sig w:usb0="80000287" w:usb1="28CF3C52" w:usb2="00000016" w:usb3="00000000" w:csb0="0004001F" w:csb1="00000000"/>
  </w:font>
  <w:font w:name="华文中宋">
    <w:altName w:val="宋体"/>
    <w:panose1 w:val="02010600040101010101"/>
    <w:charset w:val="86"/>
    <w:family w:val="auto"/>
    <w:pitch w:val="default"/>
    <w:sig w:usb0="00000000" w:usb1="00000000" w:usb2="00000010" w:usb3="00000000" w:csb0="0004009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left"/>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i0l3TM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ascii="微软雅黑" w:hAnsi="微软雅黑" w:eastAsia="微软雅黑"/>
        <w:sz w:val="21"/>
        <w:szCs w:val="21"/>
      </w:rPr>
      <w:fldChar w:fldCharType="begin"/>
    </w:r>
    <w:r>
      <w:rPr>
        <w:rFonts w:ascii="微软雅黑" w:hAnsi="微软雅黑" w:eastAsia="微软雅黑"/>
        <w:sz w:val="21"/>
        <w:szCs w:val="21"/>
      </w:rPr>
      <w:instrText xml:space="preserve"> HYPERLINK "http://www.</w:instrText>
    </w:r>
    <w:r>
      <w:rPr>
        <w:rFonts w:hint="eastAsia" w:ascii="微软雅黑" w:hAnsi="微软雅黑" w:eastAsia="微软雅黑"/>
        <w:sz w:val="21"/>
        <w:szCs w:val="21"/>
      </w:rPr>
      <w:instrText xml:space="preserve">zhongjiaolian.com</w:instrText>
    </w:r>
    <w:r>
      <w:rPr>
        <w:rFonts w:ascii="微软雅黑" w:hAnsi="微软雅黑" w:eastAsia="微软雅黑"/>
        <w:sz w:val="21"/>
        <w:szCs w:val="21"/>
      </w:rPr>
      <w:instrText xml:space="preserve">" </w:instrText>
    </w:r>
    <w:r>
      <w:rPr>
        <w:rFonts w:ascii="微软雅黑" w:hAnsi="微软雅黑" w:eastAsia="微软雅黑"/>
        <w:sz w:val="21"/>
        <w:szCs w:val="21"/>
      </w:rPr>
      <w:fldChar w:fldCharType="separate"/>
    </w:r>
    <w:r>
      <w:rPr>
        <w:rStyle w:val="6"/>
        <w:rFonts w:ascii="微软雅黑" w:hAnsi="微软雅黑" w:eastAsia="微软雅黑"/>
        <w:sz w:val="21"/>
        <w:szCs w:val="21"/>
      </w:rPr>
      <w:t>www.</w:t>
    </w:r>
    <w:r>
      <w:rPr>
        <w:rStyle w:val="6"/>
        <w:rFonts w:hint="eastAsia" w:ascii="微软雅黑" w:hAnsi="微软雅黑" w:eastAsia="微软雅黑"/>
        <w:sz w:val="21"/>
        <w:szCs w:val="21"/>
      </w:rPr>
      <w:t>zhongjiaolian.com</w:t>
    </w:r>
    <w:r>
      <w:rPr>
        <w:rFonts w:ascii="微软雅黑" w:hAnsi="微软雅黑" w:eastAsia="微软雅黑"/>
        <w:sz w:val="21"/>
        <w:szCs w:val="21"/>
      </w:rPr>
      <w:fldChar w:fldCharType="end"/>
    </w:r>
    <w:r>
      <w:rPr>
        <w:rFonts w:hint="eastAsia" w:ascii="微软雅黑" w:hAnsi="微软雅黑" w:eastAsia="微软雅黑"/>
        <w:sz w:val="21"/>
        <w:szCs w:val="21"/>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rPr>
        <w:b/>
        <w:color w:val="7030A0"/>
        <w:sz w:val="32"/>
        <w:szCs w:val="32"/>
      </w:rPr>
    </w:pPr>
    <w:r>
      <w:rPr>
        <w:sz w:val="18"/>
      </w:rPr>
      <w:pict>
        <v:shape id="PowerPlusWaterMarkObject196584" o:spid="_x0000_s2053" o:spt="136" type="#_x0000_t136" style="position:absolute;left:0pt;height:93.8pt;width:493.45pt;mso-position-horizontal:center;mso-position-horizontal-relative:margin;mso-position-vertical:center;mso-position-vertical-relative:margin;rotation:-2949120f;z-index:-251656192;mso-width-relative:page;mso-height-relative:page;" fillcolor="#AFABAB" filled="t" stroked="f" coordsize="21600,21600" adj="10800">
          <v:path/>
          <v:fill on="t" opacity="32768f" focussize="0,0"/>
          <v:stroke on="f"/>
          <v:imagedata o:title=""/>
          <o:lock v:ext="edit" aspectratio="t"/>
          <v:textpath on="t" fitshape="t" fitpath="t" trim="t" xscale="f" string="中教联编辑部" style="font-family:宋体;font-size:36pt;v-same-letter-heights:f;v-text-align:center;"/>
        </v:shape>
      </w:pict>
    </w:r>
    <w:r>
      <w:rPr>
        <w:sz w:val="24"/>
        <w:szCs w:val="24"/>
      </w:rPr>
      <w:drawing>
        <wp:inline distT="0" distB="0" distL="114300" distR="114300">
          <wp:extent cx="345440" cy="334645"/>
          <wp:effectExtent l="0" t="0" r="16510" b="8255"/>
          <wp:docPr id="5"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6"/>
                  <pic:cNvPicPr>
                    <a:picLocks noChangeAspect="1"/>
                  </pic:cNvPicPr>
                </pic:nvPicPr>
                <pic:blipFill>
                  <a:blip r:embed="rId1"/>
                  <a:stretch>
                    <a:fillRect/>
                  </a:stretch>
                </pic:blipFill>
                <pic:spPr>
                  <a:xfrm>
                    <a:off x="0" y="0"/>
                    <a:ext cx="345440" cy="334645"/>
                  </a:xfrm>
                  <a:prstGeom prst="rect">
                    <a:avLst/>
                  </a:prstGeom>
                  <a:noFill/>
                  <a:ln>
                    <a:noFill/>
                  </a:ln>
                </pic:spPr>
              </pic:pic>
            </a:graphicData>
          </a:graphic>
        </wp:inline>
      </w:drawing>
    </w:r>
    <w:r>
      <w:rPr>
        <w:rFonts w:hint="eastAsia" w:ascii="微软雅黑" w:hAnsi="微软雅黑" w:eastAsia="微软雅黑"/>
        <w:sz w:val="24"/>
        <w:szCs w:val="24"/>
      </w:rPr>
      <w:t xml:space="preserve">陕西中教联 </w:t>
    </w:r>
    <w:r>
      <w:rPr>
        <w:rFonts w:hint="eastAsia"/>
        <w:b/>
        <w:color w:val="7030A0"/>
        <w:sz w:val="32"/>
        <w:szCs w:val="32"/>
      </w:rPr>
      <w:t xml:space="preserve"> </w:t>
    </w:r>
    <w:r>
      <w:rPr>
        <w:b/>
        <w:color w:val="7030A0"/>
        <w:sz w:val="32"/>
        <w:szCs w:val="32"/>
      </w:rPr>
      <w:t xml:space="preserve"> </w:t>
    </w:r>
    <w:r>
      <w:rPr>
        <w:rFonts w:hint="eastAsia"/>
        <w:b/>
        <w:color w:val="7030A0"/>
        <w:sz w:val="32"/>
        <w:szCs w:val="32"/>
        <w:lang w:val="en-US" w:eastAsia="zh-CN"/>
      </w:rPr>
      <w:t xml:space="preserve">                                    </w:t>
    </w:r>
    <w:r>
      <w:rPr>
        <w:rFonts w:hint="eastAsia" w:ascii="微软雅黑" w:hAnsi="微软雅黑" w:eastAsia="微软雅黑"/>
        <w:sz w:val="24"/>
        <w:szCs w:val="24"/>
      </w:rPr>
      <w:t xml:space="preserve">  Word版中考真题</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5714954" o:spid="_x0000_s2050" o:spt="136" type="#_x0000_t136" style="position:absolute;left:0pt;height:102.75pt;width:616.55pt;mso-position-horizontal:center;mso-position-horizontal-relative:margin;mso-position-vertical:center;mso-position-vertical-relative:margin;rotation:20643840f;z-index:-251658240;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5714953" o:spid="_x0000_s2049" o:spt="136" type="#_x0000_t136" style="position:absolute;left:0pt;height:102.75pt;width:616.55pt;mso-position-horizontal:center;mso-position-horizontal-relative:margin;mso-position-vertical:center;mso-position-vertical-relative:margin;rotation:20643840f;z-index:-251659264;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384"/>
    <w:rsid w:val="0002206B"/>
    <w:rsid w:val="00027F5B"/>
    <w:rsid w:val="00042DB8"/>
    <w:rsid w:val="0008042E"/>
    <w:rsid w:val="000B0100"/>
    <w:rsid w:val="000B4C8F"/>
    <w:rsid w:val="000D4F16"/>
    <w:rsid w:val="000E3A35"/>
    <w:rsid w:val="0011688A"/>
    <w:rsid w:val="00150390"/>
    <w:rsid w:val="001C05C8"/>
    <w:rsid w:val="00206619"/>
    <w:rsid w:val="00253D4E"/>
    <w:rsid w:val="00256BDC"/>
    <w:rsid w:val="00264B77"/>
    <w:rsid w:val="00270557"/>
    <w:rsid w:val="00283B14"/>
    <w:rsid w:val="00285EAC"/>
    <w:rsid w:val="002A61F5"/>
    <w:rsid w:val="002A6A70"/>
    <w:rsid w:val="00360D67"/>
    <w:rsid w:val="00384E46"/>
    <w:rsid w:val="003C45F1"/>
    <w:rsid w:val="003E0296"/>
    <w:rsid w:val="00404B3C"/>
    <w:rsid w:val="00406456"/>
    <w:rsid w:val="00431123"/>
    <w:rsid w:val="00431D00"/>
    <w:rsid w:val="004500DF"/>
    <w:rsid w:val="00474C60"/>
    <w:rsid w:val="004808C9"/>
    <w:rsid w:val="00494F1E"/>
    <w:rsid w:val="004A3352"/>
    <w:rsid w:val="004B0224"/>
    <w:rsid w:val="004B79D1"/>
    <w:rsid w:val="004C52C0"/>
    <w:rsid w:val="004C61B5"/>
    <w:rsid w:val="004F4E08"/>
    <w:rsid w:val="004F690F"/>
    <w:rsid w:val="005A6FAB"/>
    <w:rsid w:val="005B20DB"/>
    <w:rsid w:val="005E26AD"/>
    <w:rsid w:val="005E7E72"/>
    <w:rsid w:val="005F7020"/>
    <w:rsid w:val="00661993"/>
    <w:rsid w:val="006709E6"/>
    <w:rsid w:val="006922AE"/>
    <w:rsid w:val="006A7C4F"/>
    <w:rsid w:val="006D6684"/>
    <w:rsid w:val="006E2B6B"/>
    <w:rsid w:val="007506F4"/>
    <w:rsid w:val="00783022"/>
    <w:rsid w:val="007917B4"/>
    <w:rsid w:val="007B0AB1"/>
    <w:rsid w:val="007D2A6D"/>
    <w:rsid w:val="00803D86"/>
    <w:rsid w:val="00815262"/>
    <w:rsid w:val="008755BC"/>
    <w:rsid w:val="00877901"/>
    <w:rsid w:val="00885D26"/>
    <w:rsid w:val="008A33E6"/>
    <w:rsid w:val="008B31A8"/>
    <w:rsid w:val="008D1189"/>
    <w:rsid w:val="008E491F"/>
    <w:rsid w:val="00926E88"/>
    <w:rsid w:val="00934406"/>
    <w:rsid w:val="00946AC3"/>
    <w:rsid w:val="009B7862"/>
    <w:rsid w:val="009D224E"/>
    <w:rsid w:val="009E75A5"/>
    <w:rsid w:val="00A37FBF"/>
    <w:rsid w:val="00A87540"/>
    <w:rsid w:val="00A9743C"/>
    <w:rsid w:val="00AA430D"/>
    <w:rsid w:val="00AA4BF9"/>
    <w:rsid w:val="00AC4F61"/>
    <w:rsid w:val="00AC7B46"/>
    <w:rsid w:val="00AD3744"/>
    <w:rsid w:val="00B24B47"/>
    <w:rsid w:val="00B36C3C"/>
    <w:rsid w:val="00B47C42"/>
    <w:rsid w:val="00B617A4"/>
    <w:rsid w:val="00BA315F"/>
    <w:rsid w:val="00BC4946"/>
    <w:rsid w:val="00BD5B10"/>
    <w:rsid w:val="00BF4E52"/>
    <w:rsid w:val="00C1318E"/>
    <w:rsid w:val="00C2527B"/>
    <w:rsid w:val="00C61729"/>
    <w:rsid w:val="00C774B3"/>
    <w:rsid w:val="00C82552"/>
    <w:rsid w:val="00C846E4"/>
    <w:rsid w:val="00CA0FAD"/>
    <w:rsid w:val="00CC38FA"/>
    <w:rsid w:val="00CC58A9"/>
    <w:rsid w:val="00CF01DD"/>
    <w:rsid w:val="00D03EA3"/>
    <w:rsid w:val="00D04088"/>
    <w:rsid w:val="00D32ABF"/>
    <w:rsid w:val="00D51FAA"/>
    <w:rsid w:val="00D5355D"/>
    <w:rsid w:val="00D56BD8"/>
    <w:rsid w:val="00D707EC"/>
    <w:rsid w:val="00D84C78"/>
    <w:rsid w:val="00D85384"/>
    <w:rsid w:val="00DA2FE3"/>
    <w:rsid w:val="00DD3C29"/>
    <w:rsid w:val="00E404AE"/>
    <w:rsid w:val="00E45C44"/>
    <w:rsid w:val="00E509D4"/>
    <w:rsid w:val="00E7404E"/>
    <w:rsid w:val="00E8277F"/>
    <w:rsid w:val="00EA2DA8"/>
    <w:rsid w:val="00ED7907"/>
    <w:rsid w:val="00ED7DEC"/>
    <w:rsid w:val="00EE0077"/>
    <w:rsid w:val="00EE3779"/>
    <w:rsid w:val="00EF16F8"/>
    <w:rsid w:val="00EF1C21"/>
    <w:rsid w:val="00F11F1D"/>
    <w:rsid w:val="00F21AE0"/>
    <w:rsid w:val="00F61E88"/>
    <w:rsid w:val="00F801F2"/>
    <w:rsid w:val="00F825F7"/>
    <w:rsid w:val="00FA42BC"/>
    <w:rsid w:val="00FC4B18"/>
    <w:rsid w:val="00FC5B5D"/>
    <w:rsid w:val="00FF0890"/>
    <w:rsid w:val="00FF3967"/>
    <w:rsid w:val="252C1134"/>
    <w:rsid w:val="41405F11"/>
    <w:rsid w:val="67762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paragraph" w:customStyle="1" w:styleId="7">
    <w:name w:val="Normal_5_20"/>
    <w:uiPriority w:val="99"/>
    <w:pPr>
      <w:widowControl w:val="0"/>
      <w:jc w:val="both"/>
    </w:pPr>
    <w:rPr>
      <w:rFonts w:ascii="Calibri" w:hAnsi="Calibri" w:eastAsia="宋体" w:cs="Times New Roman"/>
      <w:kern w:val="2"/>
      <w:sz w:val="21"/>
      <w:szCs w:val="22"/>
      <w:lang w:val="en-US" w:eastAsia="zh-CN" w:bidi="ar-SA"/>
    </w:rPr>
  </w:style>
  <w:style w:type="paragraph" w:customStyle="1" w:styleId="8">
    <w:name w:val="Normal_2_20"/>
    <w:uiPriority w:val="99"/>
    <w:pPr>
      <w:widowControl w:val="0"/>
      <w:jc w:val="both"/>
    </w:pPr>
    <w:rPr>
      <w:rFonts w:ascii="Calibri" w:hAnsi="Calibri" w:eastAsia="宋体" w:cs="Times New Roman"/>
      <w:kern w:val="2"/>
      <w:sz w:val="21"/>
      <w:szCs w:val="22"/>
      <w:lang w:val="en-US" w:eastAsia="zh-CN" w:bidi="ar-SA"/>
    </w:rPr>
  </w:style>
  <w:style w:type="paragraph" w:customStyle="1" w:styleId="9">
    <w:name w:val="Normal_0_39"/>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0">
    <w:name w:val="Normal_1_3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1">
    <w:name w:val="Normal_0_25"/>
    <w:uiPriority w:val="99"/>
    <w:pPr>
      <w:widowControl w:val="0"/>
      <w:jc w:val="both"/>
    </w:pPr>
    <w:rPr>
      <w:rFonts w:ascii="Calibri" w:hAnsi="Calibri" w:eastAsia="宋体" w:cs="Times New Roman"/>
      <w:kern w:val="2"/>
      <w:sz w:val="21"/>
      <w:szCs w:val="22"/>
      <w:lang w:val="en-US" w:eastAsia="zh-CN" w:bidi="ar-SA"/>
    </w:rPr>
  </w:style>
  <w:style w:type="paragraph" w:customStyle="1" w:styleId="12">
    <w:name w:val="Normal_5_6"/>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3">
    <w:name w:val="Normal_4_6"/>
    <w:uiPriority w:val="99"/>
    <w:pPr>
      <w:widowControl w:val="0"/>
      <w:jc w:val="both"/>
    </w:pPr>
    <w:rPr>
      <w:rFonts w:ascii="Calibri" w:hAnsi="Calibri" w:eastAsia="宋体" w:cs="Times New Roman"/>
      <w:kern w:val="2"/>
      <w:sz w:val="21"/>
      <w:szCs w:val="22"/>
      <w:lang w:val="en-US" w:eastAsia="zh-CN" w:bidi="ar-SA"/>
    </w:rPr>
  </w:style>
  <w:style w:type="paragraph" w:customStyle="1" w:styleId="14">
    <w:name w:val="Normal_0_37"/>
    <w:uiPriority w:val="99"/>
    <w:pPr>
      <w:widowControl w:val="0"/>
      <w:jc w:val="both"/>
    </w:pPr>
    <w:rPr>
      <w:rFonts w:ascii="Calibri" w:hAnsi="Calibri" w:eastAsia="宋体" w:cs="Times New Roman"/>
      <w:kern w:val="2"/>
      <w:sz w:val="21"/>
      <w:szCs w:val="22"/>
      <w:lang w:val="en-US" w:eastAsia="zh-CN" w:bidi="ar-SA"/>
    </w:rPr>
  </w:style>
  <w:style w:type="paragraph" w:customStyle="1" w:styleId="15">
    <w:name w:val="Normal_1_29"/>
    <w:uiPriority w:val="99"/>
    <w:pPr>
      <w:widowControl w:val="0"/>
      <w:jc w:val="both"/>
    </w:pPr>
    <w:rPr>
      <w:rFonts w:ascii="Calibri" w:hAnsi="Calibri" w:eastAsia="宋体" w:cs="Times New Roman"/>
      <w:kern w:val="2"/>
      <w:sz w:val="21"/>
      <w:szCs w:val="22"/>
      <w:lang w:val="en-US" w:eastAsia="zh-CN" w:bidi="ar-SA"/>
    </w:rPr>
  </w:style>
  <w:style w:type="paragraph" w:customStyle="1" w:styleId="16">
    <w:name w:val="Normal_5_17"/>
    <w:uiPriority w:val="99"/>
    <w:pPr>
      <w:widowControl w:val="0"/>
      <w:jc w:val="both"/>
    </w:pPr>
    <w:rPr>
      <w:rFonts w:ascii="Calibri" w:hAnsi="Calibri" w:eastAsia="宋体" w:cs="Times New Roman"/>
      <w:kern w:val="2"/>
      <w:sz w:val="21"/>
      <w:szCs w:val="22"/>
      <w:lang w:val="en-US" w:eastAsia="zh-CN" w:bidi="ar-SA"/>
    </w:rPr>
  </w:style>
  <w:style w:type="paragraph" w:customStyle="1" w:styleId="17">
    <w:name w:val="Normal_4_5"/>
    <w:uiPriority w:val="99"/>
    <w:pPr>
      <w:widowControl w:val="0"/>
      <w:jc w:val="both"/>
    </w:pPr>
    <w:rPr>
      <w:rFonts w:ascii="Calibri" w:hAnsi="Calibri" w:eastAsia="宋体" w:cs="Times New Roman"/>
      <w:kern w:val="2"/>
      <w:sz w:val="21"/>
      <w:szCs w:val="22"/>
      <w:lang w:val="en-US" w:eastAsia="zh-CN" w:bidi="ar-SA"/>
    </w:rPr>
  </w:style>
  <w:style w:type="paragraph" w:customStyle="1" w:styleId="18">
    <w:name w:val="Normal_0_43"/>
    <w:uiPriority w:val="99"/>
    <w:pPr>
      <w:widowControl w:val="0"/>
      <w:jc w:val="both"/>
    </w:pPr>
    <w:rPr>
      <w:rFonts w:ascii="Calibri" w:hAnsi="Calibri" w:eastAsia="宋体" w:cs="Times New Roman"/>
      <w:kern w:val="2"/>
      <w:sz w:val="21"/>
      <w:szCs w:val="22"/>
      <w:lang w:val="en-US" w:eastAsia="zh-CN" w:bidi="ar-SA"/>
    </w:rPr>
  </w:style>
  <w:style w:type="paragraph" w:customStyle="1" w:styleId="19">
    <w:name w:val="Normal_1_35"/>
    <w:uiPriority w:val="99"/>
    <w:pPr>
      <w:widowControl w:val="0"/>
      <w:jc w:val="both"/>
    </w:pPr>
    <w:rPr>
      <w:rFonts w:ascii="Calibri" w:hAnsi="Calibri" w:eastAsia="宋体" w:cs="Times New Roman"/>
      <w:kern w:val="2"/>
      <w:sz w:val="21"/>
      <w:szCs w:val="22"/>
      <w:lang w:val="en-US" w:eastAsia="zh-CN" w:bidi="ar-SA"/>
    </w:rPr>
  </w:style>
  <w:style w:type="paragraph" w:customStyle="1" w:styleId="20">
    <w:name w:val="Normal_5_23"/>
    <w:uiPriority w:val="99"/>
    <w:pPr>
      <w:widowControl w:val="0"/>
      <w:jc w:val="both"/>
    </w:pPr>
    <w:rPr>
      <w:rFonts w:ascii="Calibri" w:hAnsi="Calibri" w:eastAsia="宋体" w:cs="Times New Roman"/>
      <w:kern w:val="2"/>
      <w:sz w:val="21"/>
      <w:szCs w:val="22"/>
      <w:lang w:val="en-US" w:eastAsia="zh-CN" w:bidi="ar-SA"/>
    </w:rPr>
  </w:style>
  <w:style w:type="paragraph" w:customStyle="1" w:styleId="21">
    <w:name w:val="Normal_0_36"/>
    <w:uiPriority w:val="99"/>
    <w:pPr>
      <w:widowControl w:val="0"/>
      <w:jc w:val="both"/>
    </w:pPr>
    <w:rPr>
      <w:rFonts w:ascii="Calibri" w:hAnsi="Calibri" w:eastAsia="宋体" w:cs="Times New Roman"/>
      <w:kern w:val="2"/>
      <w:sz w:val="21"/>
      <w:szCs w:val="22"/>
      <w:lang w:val="en-US" w:eastAsia="zh-CN" w:bidi="ar-SA"/>
    </w:rPr>
  </w:style>
  <w:style w:type="paragraph" w:customStyle="1" w:styleId="22">
    <w:name w:val="Normal_5_19"/>
    <w:uiPriority w:val="99"/>
    <w:pPr>
      <w:widowControl w:val="0"/>
      <w:jc w:val="both"/>
    </w:pPr>
    <w:rPr>
      <w:rFonts w:ascii="Calibri" w:hAnsi="Calibri" w:eastAsia="宋体" w:cs="Times New Roman"/>
      <w:kern w:val="2"/>
      <w:sz w:val="21"/>
      <w:szCs w:val="22"/>
      <w:lang w:val="en-US" w:eastAsia="zh-CN" w:bidi="ar-SA"/>
    </w:rPr>
  </w:style>
  <w:style w:type="paragraph" w:customStyle="1" w:styleId="23">
    <w:name w:val="Normal_0_24"/>
    <w:uiPriority w:val="99"/>
    <w:pPr>
      <w:widowControl w:val="0"/>
      <w:jc w:val="both"/>
    </w:pPr>
    <w:rPr>
      <w:rFonts w:ascii="Calibri" w:hAnsi="Calibri" w:eastAsia="宋体" w:cs="Times New Roman"/>
      <w:kern w:val="2"/>
      <w:sz w:val="21"/>
      <w:szCs w:val="22"/>
      <w:lang w:val="en-US" w:eastAsia="zh-CN" w:bidi="ar-SA"/>
    </w:rPr>
  </w:style>
  <w:style w:type="paragraph" w:customStyle="1" w:styleId="24">
    <w:name w:val="Normal_1_31"/>
    <w:uiPriority w:val="99"/>
    <w:pPr>
      <w:widowControl w:val="0"/>
      <w:jc w:val="both"/>
    </w:pPr>
    <w:rPr>
      <w:rFonts w:ascii="Calibri" w:hAnsi="Calibri" w:eastAsia="宋体" w:cs="Times New Roman"/>
      <w:kern w:val="2"/>
      <w:sz w:val="21"/>
      <w:szCs w:val="22"/>
      <w:lang w:val="en-US" w:eastAsia="zh-CN" w:bidi="ar-SA"/>
    </w:rPr>
  </w:style>
  <w:style w:type="paragraph" w:customStyle="1" w:styleId="25">
    <w:name w:val="Normal_5_14"/>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7.bin"/><Relationship Id="rId98" Type="http://schemas.openxmlformats.org/officeDocument/2006/relationships/image" Target="media/image46.wmf"/><Relationship Id="rId97" Type="http://schemas.openxmlformats.org/officeDocument/2006/relationships/oleObject" Target="embeddings/oleObject46.bin"/><Relationship Id="rId96" Type="http://schemas.openxmlformats.org/officeDocument/2006/relationships/image" Target="media/image45.wmf"/><Relationship Id="rId95" Type="http://schemas.openxmlformats.org/officeDocument/2006/relationships/oleObject" Target="embeddings/oleObject45.bin"/><Relationship Id="rId94" Type="http://schemas.openxmlformats.org/officeDocument/2006/relationships/image" Target="media/image44.wmf"/><Relationship Id="rId93" Type="http://schemas.openxmlformats.org/officeDocument/2006/relationships/oleObject" Target="embeddings/oleObject44.bin"/><Relationship Id="rId92" Type="http://schemas.openxmlformats.org/officeDocument/2006/relationships/image" Target="media/image43.wmf"/><Relationship Id="rId91" Type="http://schemas.openxmlformats.org/officeDocument/2006/relationships/oleObject" Target="embeddings/oleObject43.bin"/><Relationship Id="rId90" Type="http://schemas.openxmlformats.org/officeDocument/2006/relationships/image" Target="media/image42.wmf"/><Relationship Id="rId9" Type="http://schemas.openxmlformats.org/officeDocument/2006/relationships/image" Target="media/image2.wmf"/><Relationship Id="rId89" Type="http://schemas.openxmlformats.org/officeDocument/2006/relationships/oleObject" Target="embeddings/oleObject42.bin"/><Relationship Id="rId88" Type="http://schemas.openxmlformats.org/officeDocument/2006/relationships/image" Target="media/image41.wmf"/><Relationship Id="rId87" Type="http://schemas.openxmlformats.org/officeDocument/2006/relationships/oleObject" Target="embeddings/oleObject41.bin"/><Relationship Id="rId86" Type="http://schemas.openxmlformats.org/officeDocument/2006/relationships/image" Target="media/image40.wmf"/><Relationship Id="rId85" Type="http://schemas.openxmlformats.org/officeDocument/2006/relationships/oleObject" Target="embeddings/oleObject40.bin"/><Relationship Id="rId84" Type="http://schemas.openxmlformats.org/officeDocument/2006/relationships/image" Target="media/image39.wmf"/><Relationship Id="rId83" Type="http://schemas.openxmlformats.org/officeDocument/2006/relationships/oleObject" Target="embeddings/oleObject39.bin"/><Relationship Id="rId82" Type="http://schemas.openxmlformats.org/officeDocument/2006/relationships/image" Target="media/image38.wmf"/><Relationship Id="rId81" Type="http://schemas.openxmlformats.org/officeDocument/2006/relationships/oleObject" Target="embeddings/oleObject38.bin"/><Relationship Id="rId80" Type="http://schemas.openxmlformats.org/officeDocument/2006/relationships/image" Target="media/image37.wmf"/><Relationship Id="rId8" Type="http://schemas.openxmlformats.org/officeDocument/2006/relationships/oleObject" Target="embeddings/oleObject1.bin"/><Relationship Id="rId79" Type="http://schemas.openxmlformats.org/officeDocument/2006/relationships/oleObject" Target="embeddings/oleObject37.bin"/><Relationship Id="rId78" Type="http://schemas.openxmlformats.org/officeDocument/2006/relationships/image" Target="media/image36.wmf"/><Relationship Id="rId77" Type="http://schemas.openxmlformats.org/officeDocument/2006/relationships/oleObject" Target="embeddings/oleObject36.bin"/><Relationship Id="rId76" Type="http://schemas.openxmlformats.org/officeDocument/2006/relationships/image" Target="media/image35.wmf"/><Relationship Id="rId75" Type="http://schemas.openxmlformats.org/officeDocument/2006/relationships/oleObject" Target="embeddings/oleObject35.bin"/><Relationship Id="rId74" Type="http://schemas.openxmlformats.org/officeDocument/2006/relationships/image" Target="media/image34.wmf"/><Relationship Id="rId73" Type="http://schemas.openxmlformats.org/officeDocument/2006/relationships/oleObject" Target="embeddings/oleObject34.bin"/><Relationship Id="rId72" Type="http://schemas.openxmlformats.org/officeDocument/2006/relationships/image" Target="media/image33.wmf"/><Relationship Id="rId71" Type="http://schemas.openxmlformats.org/officeDocument/2006/relationships/oleObject" Target="embeddings/oleObject33.bin"/><Relationship Id="rId70" Type="http://schemas.openxmlformats.org/officeDocument/2006/relationships/image" Target="media/image32.wmf"/><Relationship Id="rId7" Type="http://schemas.openxmlformats.org/officeDocument/2006/relationships/theme" Target="theme/theme1.xml"/><Relationship Id="rId69" Type="http://schemas.openxmlformats.org/officeDocument/2006/relationships/oleObject" Target="embeddings/oleObject32.bin"/><Relationship Id="rId68" Type="http://schemas.openxmlformats.org/officeDocument/2006/relationships/image" Target="media/image31.wmf"/><Relationship Id="rId67" Type="http://schemas.openxmlformats.org/officeDocument/2006/relationships/oleObject" Target="embeddings/oleObject31.bin"/><Relationship Id="rId66" Type="http://schemas.openxmlformats.org/officeDocument/2006/relationships/image" Target="media/image30.wmf"/><Relationship Id="rId65" Type="http://schemas.openxmlformats.org/officeDocument/2006/relationships/oleObject" Target="embeddings/oleObject30.bin"/><Relationship Id="rId64" Type="http://schemas.openxmlformats.org/officeDocument/2006/relationships/image" Target="media/image29.wmf"/><Relationship Id="rId63" Type="http://schemas.openxmlformats.org/officeDocument/2006/relationships/oleObject" Target="embeddings/oleObject29.bin"/><Relationship Id="rId62" Type="http://schemas.openxmlformats.org/officeDocument/2006/relationships/image" Target="media/image28.wmf"/><Relationship Id="rId61" Type="http://schemas.openxmlformats.org/officeDocument/2006/relationships/oleObject" Target="embeddings/oleObject28.bin"/><Relationship Id="rId60" Type="http://schemas.openxmlformats.org/officeDocument/2006/relationships/image" Target="media/image27.wmf"/><Relationship Id="rId6" Type="http://schemas.openxmlformats.org/officeDocument/2006/relationships/footer" Target="footer1.xml"/><Relationship Id="rId59" Type="http://schemas.openxmlformats.org/officeDocument/2006/relationships/oleObject" Target="embeddings/oleObject27.bin"/><Relationship Id="rId58" Type="http://schemas.openxmlformats.org/officeDocument/2006/relationships/image" Target="media/image26.wmf"/><Relationship Id="rId57" Type="http://schemas.openxmlformats.org/officeDocument/2006/relationships/oleObject" Target="embeddings/oleObject26.bin"/><Relationship Id="rId56" Type="http://schemas.openxmlformats.org/officeDocument/2006/relationships/image" Target="media/image25.wmf"/><Relationship Id="rId55" Type="http://schemas.openxmlformats.org/officeDocument/2006/relationships/oleObject" Target="embeddings/oleObject25.bin"/><Relationship Id="rId54" Type="http://schemas.openxmlformats.org/officeDocument/2006/relationships/image" Target="media/image24.wmf"/><Relationship Id="rId53" Type="http://schemas.openxmlformats.org/officeDocument/2006/relationships/oleObject" Target="embeddings/oleObject24.bin"/><Relationship Id="rId52" Type="http://schemas.openxmlformats.org/officeDocument/2006/relationships/image" Target="media/image23.wmf"/><Relationship Id="rId51" Type="http://schemas.openxmlformats.org/officeDocument/2006/relationships/oleObject" Target="embeddings/oleObject23.bin"/><Relationship Id="rId50" Type="http://schemas.openxmlformats.org/officeDocument/2006/relationships/image" Target="media/image22.wmf"/><Relationship Id="rId5" Type="http://schemas.openxmlformats.org/officeDocument/2006/relationships/header" Target="header3.xml"/><Relationship Id="rId49" Type="http://schemas.openxmlformats.org/officeDocument/2006/relationships/oleObject" Target="embeddings/oleObject22.bin"/><Relationship Id="rId48" Type="http://schemas.openxmlformats.org/officeDocument/2006/relationships/image" Target="media/image21.wmf"/><Relationship Id="rId47" Type="http://schemas.openxmlformats.org/officeDocument/2006/relationships/oleObject" Target="embeddings/oleObject21.bin"/><Relationship Id="rId46" Type="http://schemas.openxmlformats.org/officeDocument/2006/relationships/image" Target="media/image20.wmf"/><Relationship Id="rId45" Type="http://schemas.openxmlformats.org/officeDocument/2006/relationships/oleObject" Target="embeddings/oleObject20.bin"/><Relationship Id="rId44" Type="http://schemas.openxmlformats.org/officeDocument/2006/relationships/image" Target="media/image19.wmf"/><Relationship Id="rId43" Type="http://schemas.openxmlformats.org/officeDocument/2006/relationships/oleObject" Target="embeddings/oleObject19.bin"/><Relationship Id="rId42" Type="http://schemas.openxmlformats.org/officeDocument/2006/relationships/image" Target="media/image18.wmf"/><Relationship Id="rId41" Type="http://schemas.openxmlformats.org/officeDocument/2006/relationships/oleObject" Target="embeddings/oleObject18.bin"/><Relationship Id="rId40" Type="http://schemas.openxmlformats.org/officeDocument/2006/relationships/image" Target="media/image17.wmf"/><Relationship Id="rId4" Type="http://schemas.openxmlformats.org/officeDocument/2006/relationships/header" Target="header2.xml"/><Relationship Id="rId39" Type="http://schemas.openxmlformats.org/officeDocument/2006/relationships/oleObject" Target="embeddings/oleObject17.bin"/><Relationship Id="rId38" Type="http://schemas.openxmlformats.org/officeDocument/2006/relationships/image" Target="media/image16.wmf"/><Relationship Id="rId37" Type="http://schemas.openxmlformats.org/officeDocument/2006/relationships/oleObject" Target="embeddings/oleObject16.bin"/><Relationship Id="rId36" Type="http://schemas.openxmlformats.org/officeDocument/2006/relationships/image" Target="media/image15.wmf"/><Relationship Id="rId35" Type="http://schemas.openxmlformats.org/officeDocument/2006/relationships/oleObject" Target="embeddings/oleObject15.bin"/><Relationship Id="rId34" Type="http://schemas.openxmlformats.org/officeDocument/2006/relationships/oleObject" Target="embeddings/oleObject14.bin"/><Relationship Id="rId33" Type="http://schemas.openxmlformats.org/officeDocument/2006/relationships/image" Target="media/image14.wmf"/><Relationship Id="rId32" Type="http://schemas.openxmlformats.org/officeDocument/2006/relationships/oleObject" Target="embeddings/oleObject13.bin"/><Relationship Id="rId31" Type="http://schemas.openxmlformats.org/officeDocument/2006/relationships/image" Target="media/image13.wmf"/><Relationship Id="rId30" Type="http://schemas.openxmlformats.org/officeDocument/2006/relationships/oleObject" Target="embeddings/oleObject12.bin"/><Relationship Id="rId3" Type="http://schemas.openxmlformats.org/officeDocument/2006/relationships/header" Target="header1.xml"/><Relationship Id="rId29" Type="http://schemas.openxmlformats.org/officeDocument/2006/relationships/image" Target="media/image12.wmf"/><Relationship Id="rId28" Type="http://schemas.openxmlformats.org/officeDocument/2006/relationships/oleObject" Target="embeddings/oleObject11.bin"/><Relationship Id="rId27" Type="http://schemas.openxmlformats.org/officeDocument/2006/relationships/image" Target="media/image11.wmf"/><Relationship Id="rId263" Type="http://schemas.openxmlformats.org/officeDocument/2006/relationships/fontTable" Target="fontTable.xml"/><Relationship Id="rId262" Type="http://schemas.openxmlformats.org/officeDocument/2006/relationships/customXml" Target="../customXml/item2.xml"/><Relationship Id="rId261" Type="http://schemas.openxmlformats.org/officeDocument/2006/relationships/customXml" Target="../customXml/item1.xml"/><Relationship Id="rId260" Type="http://schemas.openxmlformats.org/officeDocument/2006/relationships/image" Target="media/image129.wmf"/><Relationship Id="rId26" Type="http://schemas.openxmlformats.org/officeDocument/2006/relationships/oleObject" Target="embeddings/oleObject10.bin"/><Relationship Id="rId259" Type="http://schemas.openxmlformats.org/officeDocument/2006/relationships/oleObject" Target="embeddings/oleObject125.bin"/><Relationship Id="rId258" Type="http://schemas.openxmlformats.org/officeDocument/2006/relationships/image" Target="media/image128.wmf"/><Relationship Id="rId257" Type="http://schemas.openxmlformats.org/officeDocument/2006/relationships/oleObject" Target="embeddings/oleObject124.bin"/><Relationship Id="rId256" Type="http://schemas.openxmlformats.org/officeDocument/2006/relationships/image" Target="media/image127.wmf"/><Relationship Id="rId255" Type="http://schemas.openxmlformats.org/officeDocument/2006/relationships/oleObject" Target="embeddings/oleObject123.bin"/><Relationship Id="rId254" Type="http://schemas.openxmlformats.org/officeDocument/2006/relationships/image" Target="media/image126.wmf"/><Relationship Id="rId253" Type="http://schemas.openxmlformats.org/officeDocument/2006/relationships/oleObject" Target="embeddings/oleObject122.bin"/><Relationship Id="rId252" Type="http://schemas.openxmlformats.org/officeDocument/2006/relationships/image" Target="media/image125.wmf"/><Relationship Id="rId251" Type="http://schemas.openxmlformats.org/officeDocument/2006/relationships/oleObject" Target="embeddings/oleObject121.bin"/><Relationship Id="rId250" Type="http://schemas.openxmlformats.org/officeDocument/2006/relationships/image" Target="media/image124.wmf"/><Relationship Id="rId25" Type="http://schemas.openxmlformats.org/officeDocument/2006/relationships/image" Target="media/image10.wmf"/><Relationship Id="rId249" Type="http://schemas.openxmlformats.org/officeDocument/2006/relationships/oleObject" Target="embeddings/oleObject120.bin"/><Relationship Id="rId248" Type="http://schemas.openxmlformats.org/officeDocument/2006/relationships/image" Target="media/image123.wmf"/><Relationship Id="rId247" Type="http://schemas.openxmlformats.org/officeDocument/2006/relationships/oleObject" Target="embeddings/oleObject119.bin"/><Relationship Id="rId246" Type="http://schemas.openxmlformats.org/officeDocument/2006/relationships/image" Target="media/image122.wmf"/><Relationship Id="rId245" Type="http://schemas.openxmlformats.org/officeDocument/2006/relationships/oleObject" Target="embeddings/oleObject118.bin"/><Relationship Id="rId244" Type="http://schemas.openxmlformats.org/officeDocument/2006/relationships/oleObject" Target="embeddings/oleObject117.bin"/><Relationship Id="rId243" Type="http://schemas.openxmlformats.org/officeDocument/2006/relationships/image" Target="media/image121.wmf"/><Relationship Id="rId242" Type="http://schemas.openxmlformats.org/officeDocument/2006/relationships/oleObject" Target="embeddings/oleObject116.bin"/><Relationship Id="rId241" Type="http://schemas.openxmlformats.org/officeDocument/2006/relationships/image" Target="media/image120.wmf"/><Relationship Id="rId240" Type="http://schemas.openxmlformats.org/officeDocument/2006/relationships/oleObject" Target="embeddings/oleObject115.bin"/><Relationship Id="rId24" Type="http://schemas.openxmlformats.org/officeDocument/2006/relationships/oleObject" Target="embeddings/oleObject9.bin"/><Relationship Id="rId239" Type="http://schemas.openxmlformats.org/officeDocument/2006/relationships/image" Target="media/image119.wmf"/><Relationship Id="rId238" Type="http://schemas.openxmlformats.org/officeDocument/2006/relationships/oleObject" Target="embeddings/oleObject114.bin"/><Relationship Id="rId237" Type="http://schemas.openxmlformats.org/officeDocument/2006/relationships/image" Target="media/image118.png"/><Relationship Id="rId236" Type="http://schemas.openxmlformats.org/officeDocument/2006/relationships/image" Target="media/image117.wmf"/><Relationship Id="rId235" Type="http://schemas.openxmlformats.org/officeDocument/2006/relationships/oleObject" Target="embeddings/oleObject113.bin"/><Relationship Id="rId234" Type="http://schemas.openxmlformats.org/officeDocument/2006/relationships/image" Target="media/image116.wmf"/><Relationship Id="rId233" Type="http://schemas.openxmlformats.org/officeDocument/2006/relationships/oleObject" Target="embeddings/oleObject112.bin"/><Relationship Id="rId232" Type="http://schemas.openxmlformats.org/officeDocument/2006/relationships/image" Target="media/image115.wmf"/><Relationship Id="rId231" Type="http://schemas.openxmlformats.org/officeDocument/2006/relationships/oleObject" Target="embeddings/oleObject111.bin"/><Relationship Id="rId230" Type="http://schemas.openxmlformats.org/officeDocument/2006/relationships/image" Target="media/image114.wmf"/><Relationship Id="rId23" Type="http://schemas.openxmlformats.org/officeDocument/2006/relationships/image" Target="media/image9.wmf"/><Relationship Id="rId229" Type="http://schemas.openxmlformats.org/officeDocument/2006/relationships/oleObject" Target="embeddings/oleObject110.bin"/><Relationship Id="rId228" Type="http://schemas.openxmlformats.org/officeDocument/2006/relationships/image" Target="media/image113.wmf"/><Relationship Id="rId227" Type="http://schemas.openxmlformats.org/officeDocument/2006/relationships/oleObject" Target="embeddings/oleObject109.bin"/><Relationship Id="rId226" Type="http://schemas.openxmlformats.org/officeDocument/2006/relationships/image" Target="media/image112.wmf"/><Relationship Id="rId225" Type="http://schemas.openxmlformats.org/officeDocument/2006/relationships/oleObject" Target="embeddings/oleObject108.bin"/><Relationship Id="rId224" Type="http://schemas.openxmlformats.org/officeDocument/2006/relationships/image" Target="media/image111.wmf"/><Relationship Id="rId223" Type="http://schemas.openxmlformats.org/officeDocument/2006/relationships/oleObject" Target="embeddings/oleObject107.bin"/><Relationship Id="rId222" Type="http://schemas.openxmlformats.org/officeDocument/2006/relationships/image" Target="media/image110.wmf"/><Relationship Id="rId221" Type="http://schemas.openxmlformats.org/officeDocument/2006/relationships/oleObject" Target="embeddings/oleObject106.bin"/><Relationship Id="rId220" Type="http://schemas.openxmlformats.org/officeDocument/2006/relationships/image" Target="media/image109.wmf"/><Relationship Id="rId22" Type="http://schemas.openxmlformats.org/officeDocument/2006/relationships/oleObject" Target="embeddings/oleObject8.bin"/><Relationship Id="rId219" Type="http://schemas.openxmlformats.org/officeDocument/2006/relationships/oleObject" Target="embeddings/oleObject105.bin"/><Relationship Id="rId218" Type="http://schemas.openxmlformats.org/officeDocument/2006/relationships/image" Target="media/image108.wmf"/><Relationship Id="rId217" Type="http://schemas.openxmlformats.org/officeDocument/2006/relationships/oleObject" Target="embeddings/oleObject104.bin"/><Relationship Id="rId216" Type="http://schemas.openxmlformats.org/officeDocument/2006/relationships/image" Target="media/image107.wmf"/><Relationship Id="rId215" Type="http://schemas.openxmlformats.org/officeDocument/2006/relationships/oleObject" Target="embeddings/oleObject103.bin"/><Relationship Id="rId214" Type="http://schemas.openxmlformats.org/officeDocument/2006/relationships/image" Target="media/image106.wmf"/><Relationship Id="rId213" Type="http://schemas.openxmlformats.org/officeDocument/2006/relationships/oleObject" Target="embeddings/oleObject102.bin"/><Relationship Id="rId212" Type="http://schemas.openxmlformats.org/officeDocument/2006/relationships/image" Target="media/image105.wmf"/><Relationship Id="rId211" Type="http://schemas.openxmlformats.org/officeDocument/2006/relationships/oleObject" Target="embeddings/oleObject101.bin"/><Relationship Id="rId210" Type="http://schemas.openxmlformats.org/officeDocument/2006/relationships/image" Target="media/image104.wmf"/><Relationship Id="rId21" Type="http://schemas.openxmlformats.org/officeDocument/2006/relationships/image" Target="media/image8.wmf"/><Relationship Id="rId209" Type="http://schemas.openxmlformats.org/officeDocument/2006/relationships/oleObject" Target="embeddings/oleObject100.bin"/><Relationship Id="rId208" Type="http://schemas.openxmlformats.org/officeDocument/2006/relationships/image" Target="media/image103.wmf"/><Relationship Id="rId207" Type="http://schemas.openxmlformats.org/officeDocument/2006/relationships/oleObject" Target="embeddings/oleObject99.bin"/><Relationship Id="rId206" Type="http://schemas.openxmlformats.org/officeDocument/2006/relationships/image" Target="media/image102.wmf"/><Relationship Id="rId205" Type="http://schemas.openxmlformats.org/officeDocument/2006/relationships/oleObject" Target="embeddings/oleObject98.bin"/><Relationship Id="rId204" Type="http://schemas.openxmlformats.org/officeDocument/2006/relationships/image" Target="media/image101.wmf"/><Relationship Id="rId203" Type="http://schemas.openxmlformats.org/officeDocument/2006/relationships/oleObject" Target="embeddings/oleObject97.bin"/><Relationship Id="rId202" Type="http://schemas.openxmlformats.org/officeDocument/2006/relationships/image" Target="media/image100.wmf"/><Relationship Id="rId201" Type="http://schemas.openxmlformats.org/officeDocument/2006/relationships/oleObject" Target="embeddings/oleObject96.bin"/><Relationship Id="rId200" Type="http://schemas.openxmlformats.org/officeDocument/2006/relationships/image" Target="media/image99.wmf"/><Relationship Id="rId20" Type="http://schemas.openxmlformats.org/officeDocument/2006/relationships/oleObject" Target="embeddings/oleObject7.bin"/><Relationship Id="rId2" Type="http://schemas.openxmlformats.org/officeDocument/2006/relationships/settings" Target="settings.xml"/><Relationship Id="rId199" Type="http://schemas.openxmlformats.org/officeDocument/2006/relationships/oleObject" Target="embeddings/oleObject95.bin"/><Relationship Id="rId198" Type="http://schemas.openxmlformats.org/officeDocument/2006/relationships/image" Target="media/image98.wmf"/><Relationship Id="rId197" Type="http://schemas.openxmlformats.org/officeDocument/2006/relationships/oleObject" Target="embeddings/oleObject94.bin"/><Relationship Id="rId196" Type="http://schemas.openxmlformats.org/officeDocument/2006/relationships/image" Target="media/image97.wmf"/><Relationship Id="rId195" Type="http://schemas.openxmlformats.org/officeDocument/2006/relationships/oleObject" Target="embeddings/oleObject93.bin"/><Relationship Id="rId194" Type="http://schemas.openxmlformats.org/officeDocument/2006/relationships/image" Target="media/image96.wmf"/><Relationship Id="rId193" Type="http://schemas.openxmlformats.org/officeDocument/2006/relationships/oleObject" Target="embeddings/oleObject92.bin"/><Relationship Id="rId192" Type="http://schemas.openxmlformats.org/officeDocument/2006/relationships/image" Target="media/image95.wmf"/><Relationship Id="rId191" Type="http://schemas.openxmlformats.org/officeDocument/2006/relationships/oleObject" Target="embeddings/oleObject91.bin"/><Relationship Id="rId190" Type="http://schemas.openxmlformats.org/officeDocument/2006/relationships/image" Target="media/image94.wmf"/><Relationship Id="rId19" Type="http://schemas.openxmlformats.org/officeDocument/2006/relationships/image" Target="media/image7.wmf"/><Relationship Id="rId189" Type="http://schemas.openxmlformats.org/officeDocument/2006/relationships/oleObject" Target="embeddings/oleObject90.bin"/><Relationship Id="rId188" Type="http://schemas.openxmlformats.org/officeDocument/2006/relationships/image" Target="media/image93.wmf"/><Relationship Id="rId187" Type="http://schemas.openxmlformats.org/officeDocument/2006/relationships/oleObject" Target="embeddings/oleObject89.bin"/><Relationship Id="rId186" Type="http://schemas.openxmlformats.org/officeDocument/2006/relationships/image" Target="media/image92.wmf"/><Relationship Id="rId185" Type="http://schemas.openxmlformats.org/officeDocument/2006/relationships/oleObject" Target="embeddings/oleObject88.bin"/><Relationship Id="rId184" Type="http://schemas.openxmlformats.org/officeDocument/2006/relationships/image" Target="media/image91.wmf"/><Relationship Id="rId183" Type="http://schemas.openxmlformats.org/officeDocument/2006/relationships/oleObject" Target="embeddings/oleObject87.bin"/><Relationship Id="rId182" Type="http://schemas.openxmlformats.org/officeDocument/2006/relationships/image" Target="media/image90.wmf"/><Relationship Id="rId181" Type="http://schemas.openxmlformats.org/officeDocument/2006/relationships/oleObject" Target="embeddings/oleObject86.bin"/><Relationship Id="rId180" Type="http://schemas.openxmlformats.org/officeDocument/2006/relationships/image" Target="media/image89.wmf"/><Relationship Id="rId18" Type="http://schemas.openxmlformats.org/officeDocument/2006/relationships/oleObject" Target="embeddings/oleObject6.bin"/><Relationship Id="rId179" Type="http://schemas.openxmlformats.org/officeDocument/2006/relationships/oleObject" Target="embeddings/oleObject85.bin"/><Relationship Id="rId178" Type="http://schemas.openxmlformats.org/officeDocument/2006/relationships/image" Target="media/image88.wmf"/><Relationship Id="rId177" Type="http://schemas.openxmlformats.org/officeDocument/2006/relationships/oleObject" Target="embeddings/oleObject84.bin"/><Relationship Id="rId176" Type="http://schemas.openxmlformats.org/officeDocument/2006/relationships/image" Target="media/image87.wmf"/><Relationship Id="rId175" Type="http://schemas.openxmlformats.org/officeDocument/2006/relationships/oleObject" Target="embeddings/oleObject83.bin"/><Relationship Id="rId174" Type="http://schemas.openxmlformats.org/officeDocument/2006/relationships/image" Target="media/image86.wmf"/><Relationship Id="rId173" Type="http://schemas.openxmlformats.org/officeDocument/2006/relationships/oleObject" Target="embeddings/oleObject82.bin"/><Relationship Id="rId172" Type="http://schemas.openxmlformats.org/officeDocument/2006/relationships/image" Target="media/image85.wmf"/><Relationship Id="rId171" Type="http://schemas.openxmlformats.org/officeDocument/2006/relationships/oleObject" Target="embeddings/oleObject81.bin"/><Relationship Id="rId170" Type="http://schemas.openxmlformats.org/officeDocument/2006/relationships/image" Target="media/image84.wmf"/><Relationship Id="rId17" Type="http://schemas.openxmlformats.org/officeDocument/2006/relationships/image" Target="media/image6.wmf"/><Relationship Id="rId169" Type="http://schemas.openxmlformats.org/officeDocument/2006/relationships/oleObject" Target="embeddings/oleObject80.bin"/><Relationship Id="rId168" Type="http://schemas.openxmlformats.org/officeDocument/2006/relationships/image" Target="media/image83.wmf"/><Relationship Id="rId167" Type="http://schemas.openxmlformats.org/officeDocument/2006/relationships/oleObject" Target="embeddings/oleObject79.bin"/><Relationship Id="rId166" Type="http://schemas.openxmlformats.org/officeDocument/2006/relationships/image" Target="media/image82.wmf"/><Relationship Id="rId165" Type="http://schemas.openxmlformats.org/officeDocument/2006/relationships/oleObject" Target="embeddings/oleObject78.bin"/><Relationship Id="rId164" Type="http://schemas.openxmlformats.org/officeDocument/2006/relationships/image" Target="media/image81.wmf"/><Relationship Id="rId163" Type="http://schemas.openxmlformats.org/officeDocument/2006/relationships/oleObject" Target="embeddings/oleObject77.bin"/><Relationship Id="rId162" Type="http://schemas.openxmlformats.org/officeDocument/2006/relationships/image" Target="media/image80.wmf"/><Relationship Id="rId161" Type="http://schemas.openxmlformats.org/officeDocument/2006/relationships/oleObject" Target="embeddings/oleObject76.bin"/><Relationship Id="rId160" Type="http://schemas.openxmlformats.org/officeDocument/2006/relationships/image" Target="media/image79.wmf"/><Relationship Id="rId16" Type="http://schemas.openxmlformats.org/officeDocument/2006/relationships/oleObject" Target="embeddings/oleObject5.bin"/><Relationship Id="rId159" Type="http://schemas.openxmlformats.org/officeDocument/2006/relationships/oleObject" Target="embeddings/oleObject75.bin"/><Relationship Id="rId158" Type="http://schemas.openxmlformats.org/officeDocument/2006/relationships/image" Target="media/image78.wmf"/><Relationship Id="rId157" Type="http://schemas.openxmlformats.org/officeDocument/2006/relationships/oleObject" Target="embeddings/oleObject74.bin"/><Relationship Id="rId156" Type="http://schemas.openxmlformats.org/officeDocument/2006/relationships/image" Target="media/image77.wmf"/><Relationship Id="rId155" Type="http://schemas.openxmlformats.org/officeDocument/2006/relationships/oleObject" Target="embeddings/oleObject73.bin"/><Relationship Id="rId154" Type="http://schemas.openxmlformats.org/officeDocument/2006/relationships/image" Target="media/image76.wmf"/><Relationship Id="rId153" Type="http://schemas.openxmlformats.org/officeDocument/2006/relationships/oleObject" Target="embeddings/oleObject72.bin"/><Relationship Id="rId152" Type="http://schemas.openxmlformats.org/officeDocument/2006/relationships/image" Target="media/image75.wmf"/><Relationship Id="rId151" Type="http://schemas.openxmlformats.org/officeDocument/2006/relationships/oleObject" Target="embeddings/oleObject71.bin"/><Relationship Id="rId150" Type="http://schemas.openxmlformats.org/officeDocument/2006/relationships/image" Target="media/image74.jpeg"/><Relationship Id="rId15" Type="http://schemas.openxmlformats.org/officeDocument/2006/relationships/image" Target="media/image5.wmf"/><Relationship Id="rId149" Type="http://schemas.openxmlformats.org/officeDocument/2006/relationships/image" Target="media/image73.png"/><Relationship Id="rId148" Type="http://schemas.openxmlformats.org/officeDocument/2006/relationships/image" Target="media/image72.wmf"/><Relationship Id="rId147" Type="http://schemas.openxmlformats.org/officeDocument/2006/relationships/oleObject" Target="embeddings/oleObject70.bin"/><Relationship Id="rId146" Type="http://schemas.openxmlformats.org/officeDocument/2006/relationships/image" Target="media/image71.wmf"/><Relationship Id="rId145" Type="http://schemas.openxmlformats.org/officeDocument/2006/relationships/oleObject" Target="embeddings/oleObject69.bin"/><Relationship Id="rId144" Type="http://schemas.openxmlformats.org/officeDocument/2006/relationships/image" Target="media/image70.wmf"/><Relationship Id="rId143" Type="http://schemas.openxmlformats.org/officeDocument/2006/relationships/oleObject" Target="embeddings/oleObject68.bin"/><Relationship Id="rId142" Type="http://schemas.openxmlformats.org/officeDocument/2006/relationships/image" Target="media/image69.wmf"/><Relationship Id="rId141" Type="http://schemas.openxmlformats.org/officeDocument/2006/relationships/oleObject" Target="embeddings/oleObject67.bin"/><Relationship Id="rId140" Type="http://schemas.openxmlformats.org/officeDocument/2006/relationships/image" Target="media/image68.png"/><Relationship Id="rId14" Type="http://schemas.openxmlformats.org/officeDocument/2006/relationships/oleObject" Target="embeddings/oleObject4.bin"/><Relationship Id="rId139" Type="http://schemas.openxmlformats.org/officeDocument/2006/relationships/image" Target="media/image67.wmf"/><Relationship Id="rId138" Type="http://schemas.openxmlformats.org/officeDocument/2006/relationships/oleObject" Target="embeddings/oleObject66.bin"/><Relationship Id="rId137" Type="http://schemas.openxmlformats.org/officeDocument/2006/relationships/image" Target="media/image66.png"/><Relationship Id="rId136" Type="http://schemas.openxmlformats.org/officeDocument/2006/relationships/image" Target="media/image65.wmf"/><Relationship Id="rId135" Type="http://schemas.openxmlformats.org/officeDocument/2006/relationships/oleObject" Target="embeddings/oleObject65.bin"/><Relationship Id="rId134" Type="http://schemas.openxmlformats.org/officeDocument/2006/relationships/image" Target="media/image64.wmf"/><Relationship Id="rId133" Type="http://schemas.openxmlformats.org/officeDocument/2006/relationships/oleObject" Target="embeddings/oleObject64.bin"/><Relationship Id="rId132" Type="http://schemas.openxmlformats.org/officeDocument/2006/relationships/image" Target="media/image63.wmf"/><Relationship Id="rId131" Type="http://schemas.openxmlformats.org/officeDocument/2006/relationships/oleObject" Target="embeddings/oleObject63.bin"/><Relationship Id="rId130" Type="http://schemas.openxmlformats.org/officeDocument/2006/relationships/image" Target="media/image62.wmf"/><Relationship Id="rId13" Type="http://schemas.openxmlformats.org/officeDocument/2006/relationships/image" Target="media/image4.wmf"/><Relationship Id="rId129" Type="http://schemas.openxmlformats.org/officeDocument/2006/relationships/oleObject" Target="embeddings/oleObject62.bin"/><Relationship Id="rId128" Type="http://schemas.openxmlformats.org/officeDocument/2006/relationships/image" Target="media/image61.wmf"/><Relationship Id="rId127" Type="http://schemas.openxmlformats.org/officeDocument/2006/relationships/oleObject" Target="embeddings/oleObject61.bin"/><Relationship Id="rId126" Type="http://schemas.openxmlformats.org/officeDocument/2006/relationships/image" Target="media/image60.wmf"/><Relationship Id="rId125" Type="http://schemas.openxmlformats.org/officeDocument/2006/relationships/oleObject" Target="embeddings/oleObject60.bin"/><Relationship Id="rId124" Type="http://schemas.openxmlformats.org/officeDocument/2006/relationships/image" Target="media/image59.wmf"/><Relationship Id="rId123" Type="http://schemas.openxmlformats.org/officeDocument/2006/relationships/oleObject" Target="embeddings/oleObject59.bin"/><Relationship Id="rId122" Type="http://schemas.openxmlformats.org/officeDocument/2006/relationships/image" Target="media/image58.wmf"/><Relationship Id="rId121" Type="http://schemas.openxmlformats.org/officeDocument/2006/relationships/oleObject" Target="embeddings/oleObject58.bin"/><Relationship Id="rId120" Type="http://schemas.openxmlformats.org/officeDocument/2006/relationships/image" Target="media/image57.wmf"/><Relationship Id="rId12" Type="http://schemas.openxmlformats.org/officeDocument/2006/relationships/oleObject" Target="embeddings/oleObject3.bin"/><Relationship Id="rId119" Type="http://schemas.openxmlformats.org/officeDocument/2006/relationships/oleObject" Target="embeddings/oleObject57.bin"/><Relationship Id="rId118" Type="http://schemas.openxmlformats.org/officeDocument/2006/relationships/image" Target="media/image56.wmf"/><Relationship Id="rId117" Type="http://schemas.openxmlformats.org/officeDocument/2006/relationships/oleObject" Target="embeddings/oleObject56.bin"/><Relationship Id="rId116" Type="http://schemas.openxmlformats.org/officeDocument/2006/relationships/image" Target="media/image55.wmf"/><Relationship Id="rId115" Type="http://schemas.openxmlformats.org/officeDocument/2006/relationships/oleObject" Target="embeddings/oleObject55.bin"/><Relationship Id="rId114" Type="http://schemas.openxmlformats.org/officeDocument/2006/relationships/image" Target="media/image54.wmf"/><Relationship Id="rId113" Type="http://schemas.openxmlformats.org/officeDocument/2006/relationships/oleObject" Target="embeddings/oleObject54.bin"/><Relationship Id="rId112" Type="http://schemas.openxmlformats.org/officeDocument/2006/relationships/image" Target="media/image53.wmf"/><Relationship Id="rId111" Type="http://schemas.openxmlformats.org/officeDocument/2006/relationships/oleObject" Target="embeddings/oleObject53.bin"/><Relationship Id="rId110" Type="http://schemas.openxmlformats.org/officeDocument/2006/relationships/image" Target="media/image52.wmf"/><Relationship Id="rId11" Type="http://schemas.openxmlformats.org/officeDocument/2006/relationships/image" Target="media/image3.wmf"/><Relationship Id="rId109" Type="http://schemas.openxmlformats.org/officeDocument/2006/relationships/oleObject" Target="embeddings/oleObject52.bin"/><Relationship Id="rId108" Type="http://schemas.openxmlformats.org/officeDocument/2006/relationships/image" Target="media/image51.wmf"/><Relationship Id="rId107" Type="http://schemas.openxmlformats.org/officeDocument/2006/relationships/oleObject" Target="embeddings/oleObject51.bin"/><Relationship Id="rId106" Type="http://schemas.openxmlformats.org/officeDocument/2006/relationships/image" Target="media/image50.wmf"/><Relationship Id="rId105" Type="http://schemas.openxmlformats.org/officeDocument/2006/relationships/oleObject" Target="embeddings/oleObject50.bin"/><Relationship Id="rId104" Type="http://schemas.openxmlformats.org/officeDocument/2006/relationships/image" Target="media/image49.wmf"/><Relationship Id="rId103" Type="http://schemas.openxmlformats.org/officeDocument/2006/relationships/oleObject" Target="embeddings/oleObject49.bin"/><Relationship Id="rId102" Type="http://schemas.openxmlformats.org/officeDocument/2006/relationships/image" Target="media/image48.wmf"/><Relationship Id="rId101" Type="http://schemas.openxmlformats.org/officeDocument/2006/relationships/oleObject" Target="embeddings/oleObject48.bin"/><Relationship Id="rId100" Type="http://schemas.openxmlformats.org/officeDocument/2006/relationships/image" Target="media/image47.wmf"/><Relationship Id="rId10" Type="http://schemas.openxmlformats.org/officeDocument/2006/relationships/oleObject" Target="embeddings/oleObject2.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49"/>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B0A306-BD88-40C6-A556-1F86776F71B0}">
  <ds:schemaRefs/>
</ds:datastoreItem>
</file>

<file path=docProps/app.xml><?xml version="1.0" encoding="utf-8"?>
<Properties xmlns="http://schemas.openxmlformats.org/officeDocument/2006/extended-properties" xmlns:vt="http://schemas.openxmlformats.org/officeDocument/2006/docPropsVTypes">
  <Template>Normal.dotm</Template>
  <Company>CM中考团队</Company>
  <Pages>13</Pages>
  <Words>1955</Words>
  <Characters>11149</Characters>
  <Lines>92</Lines>
  <Paragraphs>26</Paragraphs>
  <TotalTime>0</TotalTime>
  <ScaleCrop>false</ScaleCrop>
  <LinksUpToDate>false</LinksUpToDate>
  <CharactersWithSpaces>13078</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2013jscm中考精品分类汇编</cp:category>
  <dcterms:created xsi:type="dcterms:W3CDTF">2018-06-06T13:22:00Z</dcterms:created>
  <dc:creator>jscm</dc:creator>
  <dc:description>拒绝外传！违者各个群公示，通报其教育主管部门，并追究经济责任！</dc:description>
  <cp:keywords>JSCM中考团队</cp:keywords>
  <cp:lastModifiedBy>Administrator</cp:lastModifiedBy>
  <dcterms:modified xsi:type="dcterms:W3CDTF">2019-09-18T06:29:26Z</dcterms:modified>
  <dc:subject>2013jscm中考精品分类汇编</dc:subject>
  <dc:title>诚信参与  合作共赢  参与共享</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